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5A3E7537" w:rsidR="007C3CF8" w:rsidRPr="007C3CF8" w:rsidRDefault="00B9141C" w:rsidP="007C3CF8">
      <w:pPr>
        <w:jc w:val="center"/>
        <w:rPr>
          <w:rFonts w:ascii="Comic Sans MS" w:hAnsi="Comic Sans MS"/>
          <w:b/>
          <w:bCs/>
          <w:i/>
          <w:iCs/>
        </w:rPr>
      </w:pPr>
      <w:r>
        <w:rPr>
          <w:rFonts w:ascii="Comic Sans MS" w:hAnsi="Comic Sans MS"/>
          <w:b/>
          <w:bCs/>
          <w:i/>
          <w:iCs/>
        </w:rPr>
        <w:t>DT</w:t>
      </w:r>
    </w:p>
    <w:p w14:paraId="7C4BFF3B" w14:textId="471CB435" w:rsidR="007C3CF8" w:rsidRDefault="007C3CF8" w:rsidP="007C3CF8">
      <w:pPr>
        <w:jc w:val="center"/>
        <w:rPr>
          <w:rFonts w:ascii="Comic Sans MS" w:hAnsi="Comic Sans MS"/>
          <w:b/>
          <w:bCs/>
          <w:i/>
          <w:iCs/>
        </w:rPr>
      </w:pPr>
      <w:r w:rsidRPr="007C3CF8">
        <w:rPr>
          <w:rFonts w:ascii="Comic Sans MS" w:hAnsi="Comic Sans MS"/>
          <w:b/>
          <w:bCs/>
          <w:i/>
          <w:iCs/>
        </w:rPr>
        <w:t>Impact, Intent and Implementation</w:t>
      </w:r>
      <w:r>
        <w:rPr>
          <w:rFonts w:ascii="Comic Sans MS" w:hAnsi="Comic Sans MS"/>
          <w:b/>
          <w:bCs/>
          <w:i/>
          <w:iCs/>
        </w:rPr>
        <w:t xml:space="preserve"> and Linked to EYFS</w:t>
      </w:r>
    </w:p>
    <w:p w14:paraId="58A97AFE" w14:textId="598FC082" w:rsidR="007C3CF8" w:rsidRDefault="007C3CF8" w:rsidP="007C3CF8">
      <w:pPr>
        <w:rPr>
          <w:rFonts w:ascii="Comic Sans MS" w:hAnsi="Comic Sans MS"/>
          <w:b/>
          <w:bCs/>
          <w:i/>
          <w:iCs/>
        </w:rPr>
      </w:pPr>
      <w:r>
        <w:rPr>
          <w:rFonts w:ascii="Comic Sans MS" w:hAnsi="Comic Sans MS"/>
          <w:b/>
          <w:bCs/>
          <w:i/>
          <w:iCs/>
        </w:rPr>
        <w:t>Impact</w:t>
      </w:r>
    </w:p>
    <w:p w14:paraId="26EA6C99" w14:textId="500FCF16" w:rsidR="007C3CF8" w:rsidRDefault="007C3CF8" w:rsidP="007C3CF8">
      <w:pPr>
        <w:rPr>
          <w:rFonts w:ascii="Comic Sans MS" w:hAnsi="Comic Sans MS"/>
          <w:b/>
          <w:bCs/>
          <w:sz w:val="22"/>
          <w:szCs w:val="22"/>
        </w:rPr>
      </w:pPr>
      <w:r w:rsidRPr="007C3CF8">
        <w:rPr>
          <w:rFonts w:ascii="Comic Sans MS" w:hAnsi="Comic Sans MS"/>
          <w:b/>
          <w:bCs/>
          <w:sz w:val="22"/>
          <w:szCs w:val="22"/>
        </w:rPr>
        <w:t xml:space="preserve">What is the outcome of our </w:t>
      </w:r>
      <w:r w:rsidR="00B9141C">
        <w:rPr>
          <w:rFonts w:ascii="Comic Sans MS" w:hAnsi="Comic Sans MS"/>
          <w:b/>
          <w:bCs/>
          <w:sz w:val="22"/>
          <w:szCs w:val="22"/>
        </w:rPr>
        <w:t>DT</w:t>
      </w:r>
      <w:r w:rsidRPr="007C3CF8">
        <w:rPr>
          <w:rFonts w:ascii="Comic Sans MS" w:hAnsi="Comic Sans MS"/>
          <w:b/>
          <w:bCs/>
          <w:sz w:val="22"/>
          <w:szCs w:val="22"/>
        </w:rPr>
        <w:t xml:space="preserve"> curriculum in Year 1?</w:t>
      </w:r>
    </w:p>
    <w:p w14:paraId="221A4154" w14:textId="77777777" w:rsidR="00A551EB" w:rsidRPr="00A551EB" w:rsidRDefault="00A551EB" w:rsidP="00A551EB">
      <w:pPr>
        <w:rPr>
          <w:rFonts w:ascii="Comic Sans MS" w:hAnsi="Comic Sans MS"/>
          <w:sz w:val="22"/>
          <w:szCs w:val="22"/>
        </w:rPr>
      </w:pPr>
      <w:r w:rsidRPr="00A551EB">
        <w:rPr>
          <w:rFonts w:ascii="Comic Sans MS" w:hAnsi="Comic Sans MS"/>
          <w:sz w:val="22"/>
          <w:szCs w:val="22"/>
        </w:rPr>
        <w:t>At Beaconfields, our Year 1 Design and Technology curriculum lays the foundation for children to develop a critical understanding of how DT shapes everyday life and the wider world. Through hands-on experiences in designing, making, and evaluating, pupils begin to explore purposeful products and understand their function and impact.</w:t>
      </w:r>
    </w:p>
    <w:p w14:paraId="5D192A50" w14:textId="1E4FBE24" w:rsidR="003E0DFF" w:rsidRPr="00DD661F" w:rsidRDefault="00A551EB" w:rsidP="007C3CF8">
      <w:pPr>
        <w:rPr>
          <w:rFonts w:ascii="Comic Sans MS" w:hAnsi="Comic Sans MS"/>
          <w:sz w:val="22"/>
          <w:szCs w:val="22"/>
        </w:rPr>
      </w:pPr>
      <w:r w:rsidRPr="00A551EB">
        <w:rPr>
          <w:rFonts w:ascii="Comic Sans MS" w:hAnsi="Comic Sans MS"/>
          <w:sz w:val="22"/>
          <w:szCs w:val="22"/>
        </w:rPr>
        <w:t xml:space="preserve">By engaging with age-appropriate projects—such as constructing simple structures, exploring mechanisms, and working with </w:t>
      </w:r>
      <w:r w:rsidR="00DD661F">
        <w:rPr>
          <w:rFonts w:ascii="Comic Sans MS" w:hAnsi="Comic Sans MS"/>
          <w:sz w:val="22"/>
          <w:szCs w:val="22"/>
        </w:rPr>
        <w:t>textiles</w:t>
      </w:r>
      <w:r w:rsidRPr="00A551EB">
        <w:rPr>
          <w:rFonts w:ascii="Comic Sans MS" w:hAnsi="Comic Sans MS"/>
          <w:sz w:val="22"/>
          <w:szCs w:val="22"/>
        </w:rPr>
        <w:t>—children become increasingly resourceful, imaginative, and confident in their ideas. These early experiences nurture innovation and problem-solving skills, helping our pupils grow into enterprising and capable individuals who can make meaningful contributions to their communities.</w:t>
      </w:r>
    </w:p>
    <w:p w14:paraId="2AF27749" w14:textId="4E398CD7" w:rsidR="007C3CF8" w:rsidRDefault="007C3CF8" w:rsidP="007C3CF8">
      <w:pPr>
        <w:rPr>
          <w:rFonts w:ascii="Comic Sans MS" w:hAnsi="Comic Sans MS"/>
          <w:b/>
          <w:bCs/>
          <w:i/>
          <w:iCs/>
        </w:rPr>
      </w:pPr>
      <w:r>
        <w:rPr>
          <w:rFonts w:ascii="Comic Sans MS" w:hAnsi="Comic Sans MS"/>
          <w:b/>
          <w:bCs/>
          <w:i/>
          <w:iCs/>
        </w:rPr>
        <w:t xml:space="preserve">Intent </w:t>
      </w:r>
    </w:p>
    <w:p w14:paraId="790480AB" w14:textId="77777777" w:rsidR="00D40BEA" w:rsidRPr="00D40BEA" w:rsidRDefault="00D40BEA" w:rsidP="00D40BEA">
      <w:pPr>
        <w:rPr>
          <w:rFonts w:ascii="Comic Sans MS" w:hAnsi="Comic Sans MS"/>
          <w:sz w:val="22"/>
          <w:szCs w:val="22"/>
        </w:rPr>
      </w:pPr>
      <w:r w:rsidRPr="00D40BEA">
        <w:rPr>
          <w:rFonts w:ascii="Comic Sans MS" w:hAnsi="Comic Sans MS"/>
          <w:sz w:val="22"/>
          <w:szCs w:val="22"/>
        </w:rPr>
        <w:t>At Beaconfields, our vision for Design and Technology in Year 1 is to nurture every child’s ability to think critically, solve problems creatively, and work both independently and collaboratively. In line with the national curriculum, pupils are introduced to the fundamentals of designing, making, and evaluating through engaging, purposeful activities.</w:t>
      </w:r>
    </w:p>
    <w:p w14:paraId="3CC9147C" w14:textId="77777777" w:rsidR="00D40BEA" w:rsidRPr="00D40BEA" w:rsidRDefault="00D40BEA" w:rsidP="00D40BEA">
      <w:pPr>
        <w:rPr>
          <w:rFonts w:ascii="Comic Sans MS" w:hAnsi="Comic Sans MS"/>
          <w:sz w:val="22"/>
          <w:szCs w:val="22"/>
        </w:rPr>
      </w:pPr>
      <w:r w:rsidRPr="00D40BEA">
        <w:rPr>
          <w:rFonts w:ascii="Comic Sans MS" w:hAnsi="Comic Sans MS"/>
          <w:sz w:val="22"/>
          <w:szCs w:val="22"/>
        </w:rPr>
        <w:t>Children use their creativity and imagination to design and make products that respond to real-life needs. They explore a range of materials and techniques, developing practical skills and confidence. Throughout the process, pupils are encouraged to reflect on the effectiveness of their designs, consider improvements, and take thoughtful risks—laying the foundation for innovation and resilience.</w:t>
      </w:r>
    </w:p>
    <w:p w14:paraId="19A3C306" w14:textId="7C3E302C" w:rsidR="007C3CF8" w:rsidRDefault="00D40BEA" w:rsidP="00AF412D">
      <w:pPr>
        <w:rPr>
          <w:rFonts w:ascii="Comic Sans MS" w:hAnsi="Comic Sans MS"/>
          <w:sz w:val="22"/>
          <w:szCs w:val="22"/>
        </w:rPr>
      </w:pPr>
      <w:r w:rsidRPr="00D40BEA">
        <w:rPr>
          <w:rFonts w:ascii="Comic Sans MS" w:hAnsi="Comic Sans MS"/>
          <w:sz w:val="22"/>
          <w:szCs w:val="22"/>
        </w:rPr>
        <w:t>By embedding these principles early, we aim to inspire resourceful and capable learners who understand the role of design and technology in shaping the world around them.</w:t>
      </w:r>
    </w:p>
    <w:p w14:paraId="4FE3425C" w14:textId="549A0632" w:rsidR="007C3CF8" w:rsidRDefault="007C3CF8" w:rsidP="007C3CF8">
      <w:pPr>
        <w:rPr>
          <w:rFonts w:ascii="Comic Sans MS" w:hAnsi="Comic Sans MS"/>
          <w:b/>
          <w:bCs/>
          <w:i/>
          <w:iCs/>
        </w:rPr>
      </w:pPr>
      <w:r>
        <w:rPr>
          <w:rFonts w:ascii="Comic Sans MS" w:hAnsi="Comic Sans MS"/>
          <w:b/>
          <w:bCs/>
          <w:i/>
          <w:iCs/>
        </w:rPr>
        <w:t>Implementation</w:t>
      </w:r>
    </w:p>
    <w:p w14:paraId="4360FA66" w14:textId="54FFEA72" w:rsidR="00B10AD5" w:rsidRDefault="00B10AD5" w:rsidP="00B10AD5">
      <w:pPr>
        <w:rPr>
          <w:rFonts w:ascii="Comic Sans MS" w:hAnsi="Comic Sans MS"/>
          <w:b/>
          <w:bCs/>
          <w:sz w:val="22"/>
          <w:szCs w:val="22"/>
        </w:rPr>
      </w:pPr>
      <w:r w:rsidRPr="00B10AD5">
        <w:rPr>
          <w:rFonts w:ascii="Comic Sans MS" w:hAnsi="Comic Sans MS"/>
          <w:b/>
          <w:bCs/>
          <w:sz w:val="22"/>
          <w:szCs w:val="22"/>
        </w:rPr>
        <w:t>How is the curriculum delivered in Year 1?</w:t>
      </w:r>
    </w:p>
    <w:p w14:paraId="7CDF29F0" w14:textId="69C35A14" w:rsidR="0031490E" w:rsidRPr="0031490E" w:rsidRDefault="0031490E" w:rsidP="0031490E">
      <w:pPr>
        <w:rPr>
          <w:rFonts w:ascii="Comic Sans MS" w:hAnsi="Comic Sans MS"/>
          <w:sz w:val="22"/>
          <w:szCs w:val="22"/>
        </w:rPr>
      </w:pPr>
      <w:r w:rsidRPr="0031490E">
        <w:rPr>
          <w:rFonts w:ascii="Comic Sans MS" w:hAnsi="Comic Sans MS"/>
          <w:sz w:val="22"/>
          <w:szCs w:val="22"/>
        </w:rPr>
        <w:t xml:space="preserve">At Beaconfields, our Design and Technology curriculum in Year 1 is built on the strong foundations established in the Early Years and continues through Key Stage One and Key Stage Two. </w:t>
      </w:r>
    </w:p>
    <w:p w14:paraId="1858E6CF" w14:textId="77777777" w:rsidR="0031490E" w:rsidRPr="0031490E" w:rsidRDefault="0031490E" w:rsidP="0031490E">
      <w:pPr>
        <w:rPr>
          <w:rFonts w:ascii="Comic Sans MS" w:hAnsi="Comic Sans MS"/>
          <w:sz w:val="22"/>
          <w:szCs w:val="22"/>
        </w:rPr>
      </w:pPr>
      <w:r w:rsidRPr="0031490E">
        <w:rPr>
          <w:rFonts w:ascii="Comic Sans MS" w:hAnsi="Comic Sans MS"/>
          <w:sz w:val="22"/>
          <w:szCs w:val="22"/>
        </w:rPr>
        <w:t>Children develop their skills through a consistent cycle of Research, Design, Make, and Evaluate, which supports progression and deepens understanding:</w:t>
      </w:r>
    </w:p>
    <w:p w14:paraId="259B482D" w14:textId="089BEFE7" w:rsidR="0031490E" w:rsidRPr="0031490E" w:rsidRDefault="0031490E" w:rsidP="0031490E">
      <w:pPr>
        <w:numPr>
          <w:ilvl w:val="0"/>
          <w:numId w:val="5"/>
        </w:numPr>
        <w:rPr>
          <w:rFonts w:ascii="Comic Sans MS" w:hAnsi="Comic Sans MS"/>
          <w:sz w:val="22"/>
          <w:szCs w:val="22"/>
        </w:rPr>
      </w:pPr>
      <w:r w:rsidRPr="0031490E">
        <w:rPr>
          <w:rFonts w:ascii="Comic Sans MS" w:hAnsi="Comic Sans MS"/>
          <w:sz w:val="22"/>
          <w:szCs w:val="22"/>
        </w:rPr>
        <w:t>Research: Pupils begin by exploring a significant figure in the field of design or invention, learning how their work influences the world and inspires their own ideas.</w:t>
      </w:r>
    </w:p>
    <w:p w14:paraId="55EEC73E" w14:textId="77777777" w:rsidR="00753FB4" w:rsidRDefault="0031490E" w:rsidP="00753FB4">
      <w:pPr>
        <w:numPr>
          <w:ilvl w:val="0"/>
          <w:numId w:val="5"/>
        </w:numPr>
        <w:rPr>
          <w:rFonts w:ascii="Comic Sans MS" w:hAnsi="Comic Sans MS"/>
          <w:sz w:val="22"/>
          <w:szCs w:val="22"/>
        </w:rPr>
      </w:pPr>
      <w:r w:rsidRPr="0031490E">
        <w:rPr>
          <w:rFonts w:ascii="Comic Sans MS" w:hAnsi="Comic Sans MS"/>
          <w:sz w:val="22"/>
          <w:szCs w:val="22"/>
        </w:rPr>
        <w:t>Design: With a clear design aim, children discuss and plan their own creative solutions, linking ideas to real-life contexts.</w:t>
      </w:r>
    </w:p>
    <w:p w14:paraId="7F871C23" w14:textId="77777777" w:rsidR="00753FB4" w:rsidRDefault="00753FB4" w:rsidP="00753FB4">
      <w:pPr>
        <w:numPr>
          <w:ilvl w:val="0"/>
          <w:numId w:val="5"/>
        </w:numPr>
        <w:rPr>
          <w:rFonts w:ascii="Comic Sans MS" w:hAnsi="Comic Sans MS"/>
          <w:sz w:val="22"/>
          <w:szCs w:val="22"/>
        </w:rPr>
      </w:pPr>
      <w:r w:rsidRPr="00753FB4">
        <w:rPr>
          <w:rFonts w:ascii="Comic Sans MS" w:eastAsia="Times New Roman" w:hAnsi="Comic Sans MS" w:cs="Times New Roman"/>
          <w:kern w:val="0"/>
          <w:sz w:val="22"/>
          <w:szCs w:val="22"/>
          <w:lang w:eastAsia="en-GB"/>
          <w14:ligatures w14:val="none"/>
        </w:rPr>
        <w:lastRenderedPageBreak/>
        <w:t>Make: Every term, pupils bring their designs to life by making purposeful products using a range of tools and materials.</w:t>
      </w:r>
    </w:p>
    <w:p w14:paraId="7DF68627" w14:textId="36981636" w:rsidR="00753FB4" w:rsidRPr="005003BA" w:rsidRDefault="00753FB4" w:rsidP="00753FB4">
      <w:pPr>
        <w:numPr>
          <w:ilvl w:val="0"/>
          <w:numId w:val="5"/>
        </w:numPr>
        <w:rPr>
          <w:rFonts w:ascii="Comic Sans MS" w:hAnsi="Comic Sans MS"/>
          <w:sz w:val="22"/>
          <w:szCs w:val="22"/>
        </w:rPr>
      </w:pPr>
      <w:r w:rsidRPr="00753FB4">
        <w:rPr>
          <w:rFonts w:ascii="Comic Sans MS" w:eastAsia="Times New Roman" w:hAnsi="Comic Sans MS" w:cs="Times New Roman"/>
          <w:kern w:val="0"/>
          <w:sz w:val="22"/>
          <w:szCs w:val="22"/>
          <w:lang w:eastAsia="en-GB"/>
          <w14:ligatures w14:val="none"/>
        </w:rPr>
        <w:t>Evaluate: Finally, children reflect on their creations, assess how well they met their design aim, and consider how their product could be marketed to a target audience.</w:t>
      </w:r>
    </w:p>
    <w:p w14:paraId="3C20323A" w14:textId="5A1BC0F7" w:rsidR="005003BA" w:rsidRDefault="005003BA" w:rsidP="005003BA">
      <w:pPr>
        <w:spacing w:before="100" w:beforeAutospacing="1" w:after="100" w:afterAutospacing="1" w:line="240" w:lineRule="auto"/>
        <w:rPr>
          <w:rFonts w:ascii="Comic Sans MS" w:eastAsia="Times New Roman" w:hAnsi="Comic Sans MS" w:cs="Times New Roman"/>
          <w:kern w:val="0"/>
          <w:sz w:val="22"/>
          <w:szCs w:val="22"/>
          <w:lang w:eastAsia="en-GB"/>
          <w14:ligatures w14:val="none"/>
        </w:rPr>
      </w:pPr>
      <w:r w:rsidRPr="005003BA">
        <w:rPr>
          <w:rFonts w:ascii="Comic Sans MS" w:eastAsia="Times New Roman" w:hAnsi="Comic Sans MS" w:cs="Times New Roman"/>
          <w:kern w:val="0"/>
          <w:sz w:val="22"/>
          <w:szCs w:val="22"/>
          <w:lang w:eastAsia="en-GB"/>
          <w14:ligatures w14:val="none"/>
        </w:rPr>
        <w:t>This cycle is embedded across three rich and purposeful concepts that are revisited and developed over time</w:t>
      </w:r>
      <w:r>
        <w:rPr>
          <w:rFonts w:ascii="Comic Sans MS" w:eastAsia="Times New Roman" w:hAnsi="Comic Sans MS" w:cs="Times New Roman"/>
          <w:kern w:val="0"/>
          <w:sz w:val="22"/>
          <w:szCs w:val="22"/>
          <w:lang w:eastAsia="en-GB"/>
          <w14:ligatures w14:val="none"/>
        </w:rPr>
        <w:t>.</w:t>
      </w:r>
      <w:r w:rsidR="00363946">
        <w:rPr>
          <w:rFonts w:ascii="Comic Sans MS" w:eastAsia="Times New Roman" w:hAnsi="Comic Sans MS" w:cs="Times New Roman"/>
          <w:kern w:val="0"/>
          <w:sz w:val="22"/>
          <w:szCs w:val="22"/>
          <w:lang w:eastAsia="en-GB"/>
          <w14:ligatures w14:val="none"/>
        </w:rPr>
        <w:t xml:space="preserve"> </w:t>
      </w:r>
      <w:r w:rsidR="00363946" w:rsidRPr="00363946">
        <w:rPr>
          <w:rFonts w:ascii="Comic Sans MS" w:eastAsia="Times New Roman" w:hAnsi="Comic Sans MS" w:cs="Times New Roman"/>
          <w:kern w:val="0"/>
          <w:sz w:val="22"/>
          <w:szCs w:val="22"/>
          <w:lang w:eastAsia="en-GB"/>
          <w14:ligatures w14:val="none"/>
        </w:rPr>
        <w:t>This approach ensures that Year 1 pupils begin their DT journey with creativity, curiosity, and confidence, building the essential skills to become thoughtful designers and problem-solvers.</w:t>
      </w:r>
    </w:p>
    <w:p w14:paraId="23D0A730" w14:textId="3608D026" w:rsidR="00363946" w:rsidRDefault="00363946" w:rsidP="005003BA">
      <w:pPr>
        <w:spacing w:before="100" w:beforeAutospacing="1" w:after="100" w:afterAutospacing="1" w:line="240" w:lineRule="auto"/>
        <w:rPr>
          <w:rFonts w:ascii="Comic Sans MS" w:eastAsia="Times New Roman" w:hAnsi="Comic Sans MS" w:cs="Times New Roman"/>
          <w:b/>
          <w:bCs/>
          <w:i/>
          <w:iCs/>
          <w:kern w:val="0"/>
          <w:sz w:val="22"/>
          <w:szCs w:val="22"/>
          <w:lang w:eastAsia="en-GB"/>
          <w14:ligatures w14:val="none"/>
        </w:rPr>
      </w:pPr>
      <w:r>
        <w:rPr>
          <w:rFonts w:ascii="Comic Sans MS" w:eastAsia="Times New Roman" w:hAnsi="Comic Sans MS" w:cs="Times New Roman"/>
          <w:b/>
          <w:bCs/>
          <w:i/>
          <w:iCs/>
          <w:kern w:val="0"/>
          <w:sz w:val="22"/>
          <w:szCs w:val="22"/>
          <w:lang w:eastAsia="en-GB"/>
          <w14:ligatures w14:val="none"/>
        </w:rPr>
        <w:t>Link to EYFS</w:t>
      </w:r>
      <w:r w:rsidR="00312BE4">
        <w:rPr>
          <w:rFonts w:ascii="Comic Sans MS" w:eastAsia="Times New Roman" w:hAnsi="Comic Sans MS" w:cs="Times New Roman"/>
          <w:b/>
          <w:bCs/>
          <w:i/>
          <w:iCs/>
          <w:kern w:val="0"/>
          <w:sz w:val="22"/>
          <w:szCs w:val="22"/>
          <w:lang w:eastAsia="en-GB"/>
          <w14:ligatures w14:val="none"/>
        </w:rPr>
        <w:t xml:space="preserve"> Framework</w:t>
      </w:r>
    </w:p>
    <w:p w14:paraId="50473761" w14:textId="7076C663" w:rsidR="00312BE4" w:rsidRPr="00312BE4" w:rsidRDefault="00CD258F" w:rsidP="005003BA">
      <w:pPr>
        <w:spacing w:before="100" w:beforeAutospacing="1" w:after="100" w:afterAutospacing="1" w:line="240" w:lineRule="auto"/>
        <w:rPr>
          <w:rFonts w:ascii="Comic Sans MS" w:eastAsia="Times New Roman" w:hAnsi="Comic Sans MS" w:cs="Times New Roman"/>
          <w:kern w:val="0"/>
          <w:sz w:val="22"/>
          <w:szCs w:val="22"/>
          <w:lang w:eastAsia="en-GB"/>
          <w14:ligatures w14:val="none"/>
        </w:rPr>
      </w:pPr>
      <w:r w:rsidRPr="00CD258F">
        <w:rPr>
          <w:rFonts w:ascii="Comic Sans MS" w:eastAsia="Times New Roman" w:hAnsi="Comic Sans MS" w:cs="Times New Roman"/>
          <w:kern w:val="0"/>
          <w:sz w:val="22"/>
          <w:szCs w:val="22"/>
          <w:lang w:eastAsia="en-GB"/>
          <w14:ligatures w14:val="none"/>
        </w:rPr>
        <w:t>At Beaconfields, our Design and Technology curriculum is carefully built upon the foundations laid in the Early Years Foundation Stage (EYFS), where children begin to explore materials, express ideas, and understand the world around them. In Year 1, this progression continues through a structured cycle of research, design, make, and evaluate—encouraging pupils to think creatively, solve problems, and reflect on their work. These experiences are rooted in the EYFS areas of Expressive Arts and Design, Understanding the World, Physical Development, and Communication and Language. By linking these early learning goals to purposeful projects in Year 1, children develop the confidence, curiosity, and practical skills needed to become innovative and capable learners.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5003BA" w:rsidRPr="005003BA" w14:paraId="3C12D708" w14:textId="77777777" w:rsidTr="005003BA">
        <w:trPr>
          <w:tblHeader/>
          <w:tblCellSpacing w:w="15" w:type="dxa"/>
        </w:trPr>
        <w:tc>
          <w:tcPr>
            <w:tcW w:w="0" w:type="auto"/>
            <w:vAlign w:val="center"/>
            <w:hideMark/>
          </w:tcPr>
          <w:p w14:paraId="3A33AB2B" w14:textId="77777777" w:rsidR="005003BA" w:rsidRPr="005003BA" w:rsidRDefault="005003BA" w:rsidP="005003BA">
            <w:pPr>
              <w:spacing w:before="100" w:beforeAutospacing="1" w:after="100" w:afterAutospacing="1" w:line="240" w:lineRule="auto"/>
              <w:rPr>
                <w:rFonts w:ascii="Times New Roman" w:eastAsia="Times New Roman" w:hAnsi="Times New Roman" w:cs="Times New Roman"/>
                <w:kern w:val="0"/>
                <w:lang w:eastAsia="en-GB"/>
                <w14:ligatures w14:val="none"/>
              </w:rPr>
            </w:pPr>
          </w:p>
        </w:tc>
        <w:tc>
          <w:tcPr>
            <w:tcW w:w="0" w:type="auto"/>
            <w:vAlign w:val="center"/>
            <w:hideMark/>
          </w:tcPr>
          <w:p w14:paraId="6B3A7120" w14:textId="77777777" w:rsidR="005003BA" w:rsidRPr="005003BA" w:rsidRDefault="005003BA" w:rsidP="005003BA">
            <w:pPr>
              <w:spacing w:after="0" w:line="240" w:lineRule="auto"/>
              <w:jc w:val="center"/>
              <w:rPr>
                <w:rFonts w:ascii="Times New Roman" w:eastAsia="Times New Roman" w:hAnsi="Times New Roman" w:cs="Times New Roman"/>
                <w:kern w:val="0"/>
                <w:sz w:val="20"/>
                <w:szCs w:val="20"/>
                <w:lang w:eastAsia="en-GB"/>
                <w14:ligatures w14:val="none"/>
              </w:rPr>
            </w:pPr>
          </w:p>
        </w:tc>
      </w:tr>
      <w:tr w:rsidR="005003BA" w:rsidRPr="005003BA" w14:paraId="01CBFCC5" w14:textId="77777777" w:rsidTr="005003BA">
        <w:trPr>
          <w:tblCellSpacing w:w="15" w:type="dxa"/>
        </w:trPr>
        <w:tc>
          <w:tcPr>
            <w:tcW w:w="0" w:type="auto"/>
            <w:vAlign w:val="center"/>
            <w:hideMark/>
          </w:tcPr>
          <w:p w14:paraId="39D011DE" w14:textId="77777777" w:rsidR="005003BA" w:rsidRPr="005003BA" w:rsidRDefault="005003BA" w:rsidP="005003BA">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E4A41D1"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r>
      <w:tr w:rsidR="005003BA" w:rsidRPr="005003BA" w14:paraId="1CB53509" w14:textId="77777777" w:rsidTr="005003BA">
        <w:trPr>
          <w:tblCellSpacing w:w="15" w:type="dxa"/>
        </w:trPr>
        <w:tc>
          <w:tcPr>
            <w:tcW w:w="0" w:type="auto"/>
            <w:vAlign w:val="center"/>
            <w:hideMark/>
          </w:tcPr>
          <w:p w14:paraId="09ACBF34"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432FD2C2"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r>
      <w:tr w:rsidR="005003BA" w:rsidRPr="005003BA" w14:paraId="57144E00" w14:textId="77777777" w:rsidTr="005003BA">
        <w:trPr>
          <w:tblCellSpacing w:w="15" w:type="dxa"/>
        </w:trPr>
        <w:tc>
          <w:tcPr>
            <w:tcW w:w="0" w:type="auto"/>
            <w:vAlign w:val="center"/>
            <w:hideMark/>
          </w:tcPr>
          <w:p w14:paraId="6EC05948"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642E1624"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r>
      <w:tr w:rsidR="005003BA" w:rsidRPr="005003BA" w14:paraId="02D2726D" w14:textId="77777777" w:rsidTr="005003BA">
        <w:trPr>
          <w:tblCellSpacing w:w="15" w:type="dxa"/>
        </w:trPr>
        <w:tc>
          <w:tcPr>
            <w:tcW w:w="0" w:type="auto"/>
            <w:vAlign w:val="center"/>
            <w:hideMark/>
          </w:tcPr>
          <w:p w14:paraId="4101378F"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66BD2F74"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r>
      <w:tr w:rsidR="005003BA" w:rsidRPr="005003BA" w14:paraId="26DE256A" w14:textId="77777777" w:rsidTr="005003BA">
        <w:trPr>
          <w:tblCellSpacing w:w="15" w:type="dxa"/>
        </w:trPr>
        <w:tc>
          <w:tcPr>
            <w:tcW w:w="0" w:type="auto"/>
            <w:vAlign w:val="center"/>
            <w:hideMark/>
          </w:tcPr>
          <w:p w14:paraId="5E7C67AF"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65A2853B" w14:textId="77777777" w:rsidR="005003BA" w:rsidRPr="005003BA" w:rsidRDefault="005003BA" w:rsidP="005003BA">
            <w:pPr>
              <w:spacing w:after="0" w:line="240" w:lineRule="auto"/>
              <w:rPr>
                <w:rFonts w:ascii="Times New Roman" w:eastAsia="Times New Roman" w:hAnsi="Times New Roman" w:cs="Times New Roman"/>
                <w:kern w:val="0"/>
                <w:sz w:val="20"/>
                <w:szCs w:val="20"/>
                <w:lang w:eastAsia="en-GB"/>
                <w14:ligatures w14:val="none"/>
              </w:rPr>
            </w:pPr>
          </w:p>
        </w:tc>
      </w:tr>
    </w:tbl>
    <w:p w14:paraId="1C77D511" w14:textId="77777777" w:rsidR="005003BA" w:rsidRPr="00753FB4" w:rsidRDefault="005003BA" w:rsidP="005003BA">
      <w:pPr>
        <w:rPr>
          <w:rFonts w:ascii="Comic Sans MS" w:hAnsi="Comic Sans MS"/>
          <w:sz w:val="22"/>
          <w:szCs w:val="22"/>
        </w:rPr>
      </w:pPr>
    </w:p>
    <w:p w14:paraId="46A6DEF6" w14:textId="77777777" w:rsidR="00753FB4" w:rsidRPr="0031490E" w:rsidRDefault="00753FB4" w:rsidP="00753FB4">
      <w:pPr>
        <w:ind w:left="360"/>
        <w:rPr>
          <w:rFonts w:ascii="Comic Sans MS" w:hAnsi="Comic Sans MS"/>
          <w:sz w:val="22"/>
          <w:szCs w:val="22"/>
        </w:rPr>
      </w:pPr>
    </w:p>
    <w:p w14:paraId="4869724D" w14:textId="77777777" w:rsidR="0031490E" w:rsidRPr="00B10AD5" w:rsidRDefault="0031490E" w:rsidP="00B10AD5">
      <w:pPr>
        <w:rPr>
          <w:rFonts w:ascii="Comic Sans MS" w:hAnsi="Comic Sans MS"/>
          <w:b/>
          <w:bCs/>
          <w:sz w:val="22"/>
          <w:szCs w:val="22"/>
        </w:rPr>
      </w:pPr>
    </w:p>
    <w:p w14:paraId="770ABD39" w14:textId="33EC8003" w:rsidR="00B10AD5" w:rsidRPr="00D642B0" w:rsidRDefault="004F7135" w:rsidP="007C3CF8">
      <w:pPr>
        <w:rPr>
          <w:rFonts w:ascii="Comic Sans MS" w:hAnsi="Comic Sans MS"/>
          <w:sz w:val="22"/>
          <w:szCs w:val="22"/>
        </w:rPr>
      </w:pPr>
      <w:r>
        <w:rPr>
          <w:noProof/>
        </w:rPr>
        <w:drawing>
          <wp:anchor distT="0" distB="0" distL="114300" distR="114300" simplePos="0" relativeHeight="251661824" behindDoc="1" locked="0" layoutInCell="1" allowOverlap="1" wp14:anchorId="0E2C7DEE" wp14:editId="0663A58F">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10AD5" w:rsidRPr="00D642B0" w:rsidSect="004F71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43438" w14:textId="77777777" w:rsidR="0007230D" w:rsidRDefault="0007230D" w:rsidP="00753FB4">
      <w:pPr>
        <w:spacing w:after="0" w:line="240" w:lineRule="auto"/>
      </w:pPr>
      <w:r>
        <w:separator/>
      </w:r>
    </w:p>
  </w:endnote>
  <w:endnote w:type="continuationSeparator" w:id="0">
    <w:p w14:paraId="12D60B4C" w14:textId="77777777" w:rsidR="0007230D" w:rsidRDefault="0007230D" w:rsidP="00753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BEB1B" w14:textId="77777777" w:rsidR="0007230D" w:rsidRDefault="0007230D" w:rsidP="00753FB4">
      <w:pPr>
        <w:spacing w:after="0" w:line="240" w:lineRule="auto"/>
      </w:pPr>
      <w:r>
        <w:separator/>
      </w:r>
    </w:p>
  </w:footnote>
  <w:footnote w:type="continuationSeparator" w:id="0">
    <w:p w14:paraId="4B0B8A5E" w14:textId="77777777" w:rsidR="0007230D" w:rsidRDefault="0007230D" w:rsidP="00753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756AC"/>
    <w:multiLevelType w:val="multilevel"/>
    <w:tmpl w:val="87AAF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824B1A"/>
    <w:multiLevelType w:val="multilevel"/>
    <w:tmpl w:val="C9B6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2"/>
  </w:num>
  <w:num w:numId="2" w16cid:durableId="52313910">
    <w:abstractNumId w:val="3"/>
  </w:num>
  <w:num w:numId="3" w16cid:durableId="371072769">
    <w:abstractNumId w:val="5"/>
  </w:num>
  <w:num w:numId="4" w16cid:durableId="775249090">
    <w:abstractNumId w:val="4"/>
  </w:num>
  <w:num w:numId="5" w16cid:durableId="1300258176">
    <w:abstractNumId w:val="0"/>
  </w:num>
  <w:num w:numId="6" w16cid:durableId="1860007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07230D"/>
    <w:rsid w:val="002D1F68"/>
    <w:rsid w:val="00312BE4"/>
    <w:rsid w:val="0031490E"/>
    <w:rsid w:val="003559FD"/>
    <w:rsid w:val="00363946"/>
    <w:rsid w:val="003E0DFF"/>
    <w:rsid w:val="004F7135"/>
    <w:rsid w:val="005003BA"/>
    <w:rsid w:val="006045FE"/>
    <w:rsid w:val="00725DF6"/>
    <w:rsid w:val="00753FB4"/>
    <w:rsid w:val="00762921"/>
    <w:rsid w:val="007C3CF8"/>
    <w:rsid w:val="00A551EB"/>
    <w:rsid w:val="00AF412D"/>
    <w:rsid w:val="00B10AD5"/>
    <w:rsid w:val="00B81CDF"/>
    <w:rsid w:val="00B9141C"/>
    <w:rsid w:val="00BF03FA"/>
    <w:rsid w:val="00C5438A"/>
    <w:rsid w:val="00CD258F"/>
    <w:rsid w:val="00D40BEA"/>
    <w:rsid w:val="00D642B0"/>
    <w:rsid w:val="00DD661F"/>
    <w:rsid w:val="00DF2F99"/>
    <w:rsid w:val="00E24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 w:type="character" w:styleId="Strong">
    <w:name w:val="Strong"/>
    <w:basedOn w:val="DefaultParagraphFont"/>
    <w:uiPriority w:val="22"/>
    <w:qFormat/>
    <w:rsid w:val="00753FB4"/>
    <w:rPr>
      <w:b/>
      <w:bCs/>
    </w:rPr>
  </w:style>
  <w:style w:type="paragraph" w:styleId="Header">
    <w:name w:val="header"/>
    <w:basedOn w:val="Normal"/>
    <w:link w:val="HeaderChar"/>
    <w:uiPriority w:val="99"/>
    <w:unhideWhenUsed/>
    <w:rsid w:val="00753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FB4"/>
  </w:style>
  <w:style w:type="paragraph" w:styleId="Footer">
    <w:name w:val="footer"/>
    <w:basedOn w:val="Normal"/>
    <w:link w:val="FooterChar"/>
    <w:uiPriority w:val="99"/>
    <w:unhideWhenUsed/>
    <w:rsid w:val="00753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FB4"/>
  </w:style>
  <w:style w:type="paragraph" w:styleId="NormalWeb">
    <w:name w:val="Normal (Web)"/>
    <w:basedOn w:val="Normal"/>
    <w:uiPriority w:val="99"/>
    <w:unhideWhenUsed/>
    <w:rsid w:val="005003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11429">
      <w:bodyDiv w:val="1"/>
      <w:marLeft w:val="0"/>
      <w:marRight w:val="0"/>
      <w:marTop w:val="0"/>
      <w:marBottom w:val="0"/>
      <w:divBdr>
        <w:top w:val="none" w:sz="0" w:space="0" w:color="auto"/>
        <w:left w:val="none" w:sz="0" w:space="0" w:color="auto"/>
        <w:bottom w:val="none" w:sz="0" w:space="0" w:color="auto"/>
        <w:right w:val="none" w:sz="0" w:space="0" w:color="auto"/>
      </w:divBdr>
    </w:div>
    <w:div w:id="253713856">
      <w:bodyDiv w:val="1"/>
      <w:marLeft w:val="0"/>
      <w:marRight w:val="0"/>
      <w:marTop w:val="0"/>
      <w:marBottom w:val="0"/>
      <w:divBdr>
        <w:top w:val="none" w:sz="0" w:space="0" w:color="auto"/>
        <w:left w:val="none" w:sz="0" w:space="0" w:color="auto"/>
        <w:bottom w:val="none" w:sz="0" w:space="0" w:color="auto"/>
        <w:right w:val="none" w:sz="0" w:space="0" w:color="auto"/>
      </w:divBdr>
    </w:div>
    <w:div w:id="529611002">
      <w:bodyDiv w:val="1"/>
      <w:marLeft w:val="0"/>
      <w:marRight w:val="0"/>
      <w:marTop w:val="0"/>
      <w:marBottom w:val="0"/>
      <w:divBdr>
        <w:top w:val="none" w:sz="0" w:space="0" w:color="auto"/>
        <w:left w:val="none" w:sz="0" w:space="0" w:color="auto"/>
        <w:bottom w:val="none" w:sz="0" w:space="0" w:color="auto"/>
        <w:right w:val="none" w:sz="0" w:space="0" w:color="auto"/>
      </w:divBdr>
    </w:div>
    <w:div w:id="589773075">
      <w:bodyDiv w:val="1"/>
      <w:marLeft w:val="0"/>
      <w:marRight w:val="0"/>
      <w:marTop w:val="0"/>
      <w:marBottom w:val="0"/>
      <w:divBdr>
        <w:top w:val="none" w:sz="0" w:space="0" w:color="auto"/>
        <w:left w:val="none" w:sz="0" w:space="0" w:color="auto"/>
        <w:bottom w:val="none" w:sz="0" w:space="0" w:color="auto"/>
        <w:right w:val="none" w:sz="0" w:space="0" w:color="auto"/>
      </w:divBdr>
    </w:div>
    <w:div w:id="989216435">
      <w:bodyDiv w:val="1"/>
      <w:marLeft w:val="0"/>
      <w:marRight w:val="0"/>
      <w:marTop w:val="0"/>
      <w:marBottom w:val="0"/>
      <w:divBdr>
        <w:top w:val="none" w:sz="0" w:space="0" w:color="auto"/>
        <w:left w:val="none" w:sz="0" w:space="0" w:color="auto"/>
        <w:bottom w:val="none" w:sz="0" w:space="0" w:color="auto"/>
        <w:right w:val="none" w:sz="0" w:space="0" w:color="auto"/>
      </w:divBdr>
    </w:div>
    <w:div w:id="1004624193">
      <w:bodyDiv w:val="1"/>
      <w:marLeft w:val="0"/>
      <w:marRight w:val="0"/>
      <w:marTop w:val="0"/>
      <w:marBottom w:val="0"/>
      <w:divBdr>
        <w:top w:val="none" w:sz="0" w:space="0" w:color="auto"/>
        <w:left w:val="none" w:sz="0" w:space="0" w:color="auto"/>
        <w:bottom w:val="none" w:sz="0" w:space="0" w:color="auto"/>
        <w:right w:val="none" w:sz="0" w:space="0" w:color="auto"/>
      </w:divBdr>
    </w:div>
    <w:div w:id="1367947778">
      <w:bodyDiv w:val="1"/>
      <w:marLeft w:val="0"/>
      <w:marRight w:val="0"/>
      <w:marTop w:val="0"/>
      <w:marBottom w:val="0"/>
      <w:divBdr>
        <w:top w:val="none" w:sz="0" w:space="0" w:color="auto"/>
        <w:left w:val="none" w:sz="0" w:space="0" w:color="auto"/>
        <w:bottom w:val="none" w:sz="0" w:space="0" w:color="auto"/>
        <w:right w:val="none" w:sz="0" w:space="0" w:color="auto"/>
      </w:divBdr>
    </w:div>
    <w:div w:id="191380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2" ma:contentTypeDescription="Create a new document." ma:contentTypeScope="" ma:versionID="9d144ddbe64b28d3be9513bbebac3c5d">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3d79198096ddbe60d16e45c73bba948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customXml/itemProps2.xml><?xml version="1.0" encoding="utf-8"?>
<ds:datastoreItem xmlns:ds="http://schemas.openxmlformats.org/officeDocument/2006/customXml" ds:itemID="{F579E539-2B08-40FF-8DFA-8F7AC93F38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7B6251-2689-41D6-BE2C-2FBD66F1B1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567</Words>
  <Characters>3309</Characters>
  <Application>Microsoft Office Word</Application>
  <DocSecurity>0</DocSecurity>
  <Lines>66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Olivia Cash (Beaconfields Primary School)</cp:lastModifiedBy>
  <cp:revision>18</cp:revision>
  <dcterms:created xsi:type="dcterms:W3CDTF">2025-07-28T10:55:00Z</dcterms:created>
  <dcterms:modified xsi:type="dcterms:W3CDTF">2025-11-06T16:21:00Z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