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7B1F33" w14:textId="65590DB8" w:rsidR="007C3CF8" w:rsidRPr="007C3CF8" w:rsidRDefault="00D75548" w:rsidP="007C3CF8">
      <w:pPr>
        <w:jc w:val="center"/>
        <w:rPr>
          <w:rFonts w:ascii="Comic Sans MS" w:hAnsi="Comic Sans MS"/>
          <w:b/>
          <w:bCs/>
          <w:i/>
          <w:iCs/>
        </w:rPr>
      </w:pPr>
      <w:r>
        <w:rPr>
          <w:rFonts w:ascii="Comic Sans MS" w:hAnsi="Comic Sans MS"/>
          <w:b/>
          <w:bCs/>
          <w:i/>
          <w:iCs/>
        </w:rPr>
        <w:t>Art</w:t>
      </w:r>
    </w:p>
    <w:p w14:paraId="7C4BFF3B" w14:textId="471CB435" w:rsidR="007C3CF8" w:rsidRDefault="007C3CF8" w:rsidP="007C3CF8">
      <w:pPr>
        <w:jc w:val="center"/>
        <w:rPr>
          <w:rFonts w:ascii="Comic Sans MS" w:hAnsi="Comic Sans MS"/>
          <w:b/>
          <w:bCs/>
          <w:i/>
          <w:iCs/>
        </w:rPr>
      </w:pPr>
      <w:r w:rsidRPr="007C3CF8">
        <w:rPr>
          <w:rFonts w:ascii="Comic Sans MS" w:hAnsi="Comic Sans MS"/>
          <w:b/>
          <w:bCs/>
          <w:i/>
          <w:iCs/>
        </w:rPr>
        <w:t>Impact, Intent and Implementation</w:t>
      </w:r>
      <w:r>
        <w:rPr>
          <w:rFonts w:ascii="Comic Sans MS" w:hAnsi="Comic Sans MS"/>
          <w:b/>
          <w:bCs/>
          <w:i/>
          <w:iCs/>
        </w:rPr>
        <w:t xml:space="preserve"> and Linked to EYFS</w:t>
      </w:r>
    </w:p>
    <w:p w14:paraId="58A97AFE" w14:textId="598FC082" w:rsidR="007C3CF8" w:rsidRDefault="007C3CF8" w:rsidP="007C3CF8">
      <w:pPr>
        <w:rPr>
          <w:rFonts w:ascii="Comic Sans MS" w:hAnsi="Comic Sans MS"/>
          <w:b/>
          <w:bCs/>
          <w:i/>
          <w:iCs/>
        </w:rPr>
      </w:pPr>
      <w:r>
        <w:rPr>
          <w:rFonts w:ascii="Comic Sans MS" w:hAnsi="Comic Sans MS"/>
          <w:b/>
          <w:bCs/>
          <w:i/>
          <w:iCs/>
        </w:rPr>
        <w:t>Impact</w:t>
      </w:r>
    </w:p>
    <w:p w14:paraId="26EA6C99" w14:textId="40BFF4E7" w:rsidR="007C3CF8" w:rsidRDefault="007C3CF8" w:rsidP="007C3CF8">
      <w:pPr>
        <w:rPr>
          <w:rFonts w:ascii="Comic Sans MS" w:hAnsi="Comic Sans MS"/>
          <w:b/>
          <w:bCs/>
          <w:sz w:val="22"/>
          <w:szCs w:val="22"/>
        </w:rPr>
      </w:pPr>
      <w:r w:rsidRPr="007C3CF8">
        <w:rPr>
          <w:rFonts w:ascii="Comic Sans MS" w:hAnsi="Comic Sans MS"/>
          <w:b/>
          <w:bCs/>
          <w:sz w:val="22"/>
          <w:szCs w:val="22"/>
        </w:rPr>
        <w:t xml:space="preserve">What is the outcome of our </w:t>
      </w:r>
      <w:r w:rsidR="00D75548">
        <w:rPr>
          <w:rFonts w:ascii="Comic Sans MS" w:hAnsi="Comic Sans MS"/>
          <w:b/>
          <w:bCs/>
          <w:sz w:val="22"/>
          <w:szCs w:val="22"/>
        </w:rPr>
        <w:t>Art</w:t>
      </w:r>
      <w:r w:rsidRPr="007C3CF8">
        <w:rPr>
          <w:rFonts w:ascii="Comic Sans MS" w:hAnsi="Comic Sans MS"/>
          <w:b/>
          <w:bCs/>
          <w:sz w:val="22"/>
          <w:szCs w:val="22"/>
        </w:rPr>
        <w:t xml:space="preserve"> curriculum in Year 1?</w:t>
      </w:r>
    </w:p>
    <w:p w14:paraId="243A7B0E" w14:textId="77777777" w:rsidR="00E05D5F" w:rsidRPr="00E05D5F" w:rsidRDefault="00E05D5F" w:rsidP="00E05D5F">
      <w:pPr>
        <w:rPr>
          <w:rFonts w:ascii="Comic Sans MS" w:hAnsi="Comic Sans MS"/>
          <w:sz w:val="22"/>
          <w:szCs w:val="22"/>
        </w:rPr>
      </w:pPr>
      <w:r w:rsidRPr="00E05D5F">
        <w:rPr>
          <w:rFonts w:ascii="Comic Sans MS" w:hAnsi="Comic Sans MS"/>
          <w:sz w:val="22"/>
          <w:szCs w:val="22"/>
        </w:rPr>
        <w:t>At Beaconfields, our Year 1 Art and Design curriculum is designed to nurture creativity, self-expression, and cultural awareness from the very beginning. In line with the national curriculum, children use sketchbooks to explore ideas, experiment with techniques, and reflect on their own work and the work of others. These sketchbooks become a personal journey of artistic development, showcasing how pupils have critiqued and evaluated their creations and gained insight into a wide range of artists and styles.</w:t>
      </w:r>
    </w:p>
    <w:p w14:paraId="5D192A50" w14:textId="1C81A087" w:rsidR="003E0DFF" w:rsidRPr="00F801A0" w:rsidRDefault="00E05D5F" w:rsidP="007C3CF8">
      <w:pPr>
        <w:rPr>
          <w:rFonts w:ascii="Comic Sans MS" w:hAnsi="Comic Sans MS"/>
          <w:sz w:val="22"/>
          <w:szCs w:val="22"/>
        </w:rPr>
      </w:pPr>
      <w:r w:rsidRPr="00E05D5F">
        <w:rPr>
          <w:rFonts w:ascii="Comic Sans MS" w:hAnsi="Comic Sans MS"/>
          <w:sz w:val="22"/>
          <w:szCs w:val="22"/>
        </w:rPr>
        <w:t>Our classrooms and corridor displays celebrate the pride children take in their artwork, reinforcing the value of visual expression and achievement. Through exposure to diverse artistic influences and opportunities to engage with the wider community, we aim to build cultural capital and inspire children to see themselves as confident, capable artists.</w:t>
      </w:r>
    </w:p>
    <w:p w14:paraId="2AF27749" w14:textId="4E398CD7" w:rsidR="007C3CF8" w:rsidRDefault="007C3CF8" w:rsidP="007C3CF8">
      <w:pPr>
        <w:rPr>
          <w:rFonts w:ascii="Comic Sans MS" w:hAnsi="Comic Sans MS"/>
          <w:b/>
          <w:bCs/>
          <w:i/>
          <w:iCs/>
        </w:rPr>
      </w:pPr>
      <w:r>
        <w:rPr>
          <w:rFonts w:ascii="Comic Sans MS" w:hAnsi="Comic Sans MS"/>
          <w:b/>
          <w:bCs/>
          <w:i/>
          <w:iCs/>
        </w:rPr>
        <w:t xml:space="preserve">Intent </w:t>
      </w:r>
    </w:p>
    <w:p w14:paraId="081BCEF2" w14:textId="77777777" w:rsidR="000E5AD6" w:rsidRPr="000E5AD6" w:rsidRDefault="000E5AD6" w:rsidP="000E5AD6">
      <w:pPr>
        <w:rPr>
          <w:rFonts w:ascii="Comic Sans MS" w:hAnsi="Comic Sans MS"/>
          <w:sz w:val="22"/>
          <w:szCs w:val="22"/>
        </w:rPr>
      </w:pPr>
      <w:r w:rsidRPr="000E5AD6">
        <w:rPr>
          <w:rFonts w:ascii="Comic Sans MS" w:hAnsi="Comic Sans MS"/>
          <w:sz w:val="22"/>
          <w:szCs w:val="22"/>
        </w:rPr>
        <w:t>At Beaconfields, our intent for Art and Design in Year 1 is to inspire creativity, curiosity, and confidence in every child. We aim to provide a rich and varied curriculum that encourages pupils to explore a wide range of materials, techniques, and artistic styles. In line with the national curriculum, children begin to develop their visual language and learn how to express ideas through drawing, painting, and sculpture.</w:t>
      </w:r>
    </w:p>
    <w:p w14:paraId="19A3C306" w14:textId="75238991" w:rsidR="007C3CF8" w:rsidRDefault="000E5AD6" w:rsidP="00AF412D">
      <w:pPr>
        <w:rPr>
          <w:rFonts w:ascii="Comic Sans MS" w:hAnsi="Comic Sans MS"/>
          <w:sz w:val="22"/>
          <w:szCs w:val="22"/>
        </w:rPr>
      </w:pPr>
      <w:r w:rsidRPr="000E5AD6">
        <w:rPr>
          <w:rFonts w:ascii="Comic Sans MS" w:hAnsi="Comic Sans MS"/>
          <w:sz w:val="22"/>
          <w:szCs w:val="22"/>
        </w:rPr>
        <w:t>Sketchbooks are introduced as a personal space for experimentation and reflection, helping children to record their thoughts, evaluate their work, and respond to the work of others. Through exposure to diverse artists and cultural influences, we aim to build children’s cultural capital and nurture their identity as young artists. Our goal is to create a learning environment where children feel proud of their artwork, take creative risks, and begin to see art as a powerful form of communication and self-expression.</w:t>
      </w:r>
    </w:p>
    <w:p w14:paraId="4FE3425C" w14:textId="549A0632" w:rsidR="007C3CF8" w:rsidRDefault="007C3CF8" w:rsidP="007C3CF8">
      <w:pPr>
        <w:rPr>
          <w:rFonts w:ascii="Comic Sans MS" w:hAnsi="Comic Sans MS"/>
          <w:b/>
          <w:bCs/>
          <w:i/>
          <w:iCs/>
        </w:rPr>
      </w:pPr>
      <w:r>
        <w:rPr>
          <w:rFonts w:ascii="Comic Sans MS" w:hAnsi="Comic Sans MS"/>
          <w:b/>
          <w:bCs/>
          <w:i/>
          <w:iCs/>
        </w:rPr>
        <w:t>Implementation</w:t>
      </w:r>
    </w:p>
    <w:p w14:paraId="4360FA66" w14:textId="54FFEA72" w:rsidR="00B10AD5" w:rsidRDefault="00B10AD5" w:rsidP="00B10AD5">
      <w:pPr>
        <w:rPr>
          <w:rFonts w:ascii="Comic Sans MS" w:hAnsi="Comic Sans MS"/>
          <w:b/>
          <w:bCs/>
          <w:sz w:val="22"/>
          <w:szCs w:val="22"/>
        </w:rPr>
      </w:pPr>
      <w:r w:rsidRPr="00B10AD5">
        <w:rPr>
          <w:rFonts w:ascii="Comic Sans MS" w:hAnsi="Comic Sans MS"/>
          <w:b/>
          <w:bCs/>
          <w:sz w:val="22"/>
          <w:szCs w:val="22"/>
        </w:rPr>
        <w:t>How is the curriculum delivered in Year 1?</w:t>
      </w:r>
    </w:p>
    <w:p w14:paraId="58A28F74" w14:textId="77777777" w:rsidR="00EB43B2" w:rsidRPr="00EB43B2" w:rsidRDefault="00EB43B2" w:rsidP="00EB43B2">
      <w:pPr>
        <w:rPr>
          <w:rFonts w:ascii="Comic Sans MS" w:hAnsi="Comic Sans MS"/>
          <w:sz w:val="22"/>
          <w:szCs w:val="22"/>
        </w:rPr>
      </w:pPr>
      <w:r w:rsidRPr="00EB43B2">
        <w:rPr>
          <w:rFonts w:ascii="Comic Sans MS" w:hAnsi="Comic Sans MS"/>
          <w:sz w:val="22"/>
          <w:szCs w:val="22"/>
        </w:rPr>
        <w:t>At Beaconfields, Art and Design in Year 1 is delivered through a carefully structured approach that encourages exploration, creativity, and reflection. Pupils use sketchbooks to record their ideas, experiment with materials, and respond to the work of a wide range of artists. These sketchbooks become a personal space for developing visual thinking and tracking progress over time.</w:t>
      </w:r>
    </w:p>
    <w:p w14:paraId="6F664502" w14:textId="77777777" w:rsidR="00EB43B2" w:rsidRPr="00EB43B2" w:rsidRDefault="00EB43B2" w:rsidP="00EB43B2">
      <w:pPr>
        <w:rPr>
          <w:rFonts w:ascii="Comic Sans MS" w:hAnsi="Comic Sans MS"/>
          <w:sz w:val="22"/>
          <w:szCs w:val="22"/>
        </w:rPr>
      </w:pPr>
      <w:r w:rsidRPr="00EB43B2">
        <w:rPr>
          <w:rFonts w:ascii="Comic Sans MS" w:hAnsi="Comic Sans MS"/>
          <w:sz w:val="22"/>
          <w:szCs w:val="22"/>
        </w:rPr>
        <w:t>Children are introduced to key techniques such as drawing, painting, and sculpture, using a variety of tools and media. Lessons are designed to build fine motor skills, visual awareness, and confidence in self-expression. Pupils are encouraged to evaluate their own work and the work of others, developing a vocabulary to describe artistic choices and outcomes.</w:t>
      </w:r>
    </w:p>
    <w:p w14:paraId="41723ED5" w14:textId="77777777" w:rsidR="00EB43B2" w:rsidRDefault="00EB43B2" w:rsidP="00EB43B2">
      <w:pPr>
        <w:rPr>
          <w:rFonts w:ascii="Comic Sans MS" w:hAnsi="Comic Sans MS"/>
          <w:sz w:val="22"/>
          <w:szCs w:val="22"/>
        </w:rPr>
      </w:pPr>
      <w:r w:rsidRPr="00EB43B2">
        <w:rPr>
          <w:rFonts w:ascii="Comic Sans MS" w:hAnsi="Comic Sans MS"/>
          <w:sz w:val="22"/>
          <w:szCs w:val="22"/>
        </w:rPr>
        <w:lastRenderedPageBreak/>
        <w:t>Art is embedded across the curriculum and celebrated through vibrant classroom and corridor displays, showcasing the pride children take in their creations. Opportunities to engage with local artists, exhibitions, and community projects further enrich their experience and inspire them to see art as a meaningful part of their world.</w:t>
      </w:r>
    </w:p>
    <w:p w14:paraId="00241B34" w14:textId="67310B6F" w:rsidR="00E97D46" w:rsidRDefault="00E97D46" w:rsidP="00EB43B2">
      <w:pPr>
        <w:rPr>
          <w:rFonts w:ascii="Comic Sans MS" w:hAnsi="Comic Sans MS"/>
          <w:b/>
          <w:bCs/>
          <w:i/>
          <w:iCs/>
          <w:sz w:val="22"/>
          <w:szCs w:val="22"/>
        </w:rPr>
      </w:pPr>
      <w:r>
        <w:rPr>
          <w:rFonts w:ascii="Comic Sans MS" w:hAnsi="Comic Sans MS"/>
          <w:b/>
          <w:bCs/>
          <w:i/>
          <w:iCs/>
          <w:sz w:val="22"/>
          <w:szCs w:val="22"/>
        </w:rPr>
        <w:t>Link to EYFS Framework</w:t>
      </w:r>
    </w:p>
    <w:p w14:paraId="495837D0" w14:textId="00C298CF" w:rsidR="00E97D46" w:rsidRPr="00EB43B2" w:rsidRDefault="00AE3DAA" w:rsidP="00EB43B2">
      <w:pPr>
        <w:rPr>
          <w:rFonts w:ascii="Comic Sans MS" w:hAnsi="Comic Sans MS"/>
          <w:sz w:val="22"/>
          <w:szCs w:val="22"/>
        </w:rPr>
      </w:pPr>
      <w:r w:rsidRPr="00AE3DAA">
        <w:rPr>
          <w:rFonts w:ascii="Comic Sans MS" w:hAnsi="Comic Sans MS"/>
          <w:sz w:val="22"/>
          <w:szCs w:val="22"/>
        </w:rPr>
        <w:t xml:space="preserve">At Beaconfields, our Year 1 Art and Design curriculum builds directly on the creative foundations established in the Early Years Foundation Stage. In EYFS, children begin to explore colour, texture, shape, and form through expressive arts and design, developing their fine motor skills and confidence in self-expression. These early experiences are deepened in Year 1 through the </w:t>
      </w:r>
      <w:r>
        <w:rPr>
          <w:rFonts w:ascii="Comic Sans MS" w:hAnsi="Comic Sans MS"/>
          <w:sz w:val="22"/>
          <w:szCs w:val="22"/>
        </w:rPr>
        <w:t xml:space="preserve">continual </w:t>
      </w:r>
      <w:r w:rsidRPr="00AE3DAA">
        <w:rPr>
          <w:rFonts w:ascii="Comic Sans MS" w:hAnsi="Comic Sans MS"/>
          <w:sz w:val="22"/>
          <w:szCs w:val="22"/>
        </w:rPr>
        <w:t>use of sketchbooks, where pupils record ideas, experiment with materials, and reflect on their own work and the work of others. By continuing to nurture imagination, curiosity, and visual communication, we ensure a smooth transition from EYFS into Key Stage One, helping children grow as confident, thoughtful young artists.</w:t>
      </w:r>
    </w:p>
    <w:p w14:paraId="08F83D8F" w14:textId="77777777" w:rsidR="00EB43B2" w:rsidRPr="00B10AD5" w:rsidRDefault="00EB43B2" w:rsidP="00B10AD5">
      <w:pPr>
        <w:rPr>
          <w:rFonts w:ascii="Comic Sans MS" w:hAnsi="Comic Sans MS"/>
          <w:b/>
          <w:bCs/>
          <w:sz w:val="22"/>
          <w:szCs w:val="22"/>
        </w:rPr>
      </w:pPr>
    </w:p>
    <w:p w14:paraId="770ABD39" w14:textId="33EC8003" w:rsidR="00B10AD5" w:rsidRPr="00D642B0" w:rsidRDefault="004F7135" w:rsidP="007C3CF8">
      <w:pPr>
        <w:rPr>
          <w:rFonts w:ascii="Comic Sans MS" w:hAnsi="Comic Sans MS"/>
          <w:sz w:val="22"/>
          <w:szCs w:val="22"/>
        </w:rPr>
      </w:pPr>
      <w:r>
        <w:rPr>
          <w:noProof/>
        </w:rPr>
        <w:drawing>
          <wp:anchor distT="0" distB="0" distL="114300" distR="114300" simplePos="0" relativeHeight="251661824" behindDoc="1" locked="0" layoutInCell="1" allowOverlap="1" wp14:anchorId="0E2C7DEE" wp14:editId="05243CAC">
            <wp:simplePos x="0" y="0"/>
            <wp:positionH relativeFrom="margin">
              <wp:align>center</wp:align>
            </wp:positionH>
            <wp:positionV relativeFrom="paragraph">
              <wp:posOffset>6467032</wp:posOffset>
            </wp:positionV>
            <wp:extent cx="1116330" cy="588645"/>
            <wp:effectExtent l="0" t="0" r="0" b="0"/>
            <wp:wrapTight wrapText="bothSides">
              <wp:wrapPolygon edited="0">
                <wp:start x="1106" y="2097"/>
                <wp:lineTo x="1106" y="18874"/>
                <wp:lineTo x="5160" y="18874"/>
                <wp:lineTo x="12164" y="17476"/>
                <wp:lineTo x="17693" y="16078"/>
                <wp:lineTo x="20642" y="13282"/>
                <wp:lineTo x="19536" y="8388"/>
                <wp:lineTo x="5160" y="2097"/>
                <wp:lineTo x="1106" y="2097"/>
              </wp:wrapPolygon>
            </wp:wrapTight>
            <wp:docPr id="1646342138" name="Picture 1" descr="Beaconfields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aconfields Primary School - Hom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16330" cy="588645"/>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B10AD5" w:rsidRPr="00D642B0" w:rsidSect="004F713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D7321C"/>
    <w:multiLevelType w:val="multilevel"/>
    <w:tmpl w:val="2B36F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00B2F1E"/>
    <w:multiLevelType w:val="multilevel"/>
    <w:tmpl w:val="B2D2C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75710F7"/>
    <w:multiLevelType w:val="multilevel"/>
    <w:tmpl w:val="09DA69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9184D25"/>
    <w:multiLevelType w:val="multilevel"/>
    <w:tmpl w:val="92EC1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0673961">
    <w:abstractNumId w:val="0"/>
  </w:num>
  <w:num w:numId="2" w16cid:durableId="52313910">
    <w:abstractNumId w:val="1"/>
  </w:num>
  <w:num w:numId="3" w16cid:durableId="371072769">
    <w:abstractNumId w:val="3"/>
  </w:num>
  <w:num w:numId="4" w16cid:durableId="7752490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CF8"/>
    <w:rsid w:val="000E5AD6"/>
    <w:rsid w:val="002559E5"/>
    <w:rsid w:val="003559FD"/>
    <w:rsid w:val="003E0DFF"/>
    <w:rsid w:val="004F7135"/>
    <w:rsid w:val="00550AF3"/>
    <w:rsid w:val="00725DF6"/>
    <w:rsid w:val="00762921"/>
    <w:rsid w:val="007C3CF8"/>
    <w:rsid w:val="008F6CD1"/>
    <w:rsid w:val="00AE3DAA"/>
    <w:rsid w:val="00AF412D"/>
    <w:rsid w:val="00B10AD5"/>
    <w:rsid w:val="00B81CDF"/>
    <w:rsid w:val="00C5438A"/>
    <w:rsid w:val="00D642B0"/>
    <w:rsid w:val="00D75548"/>
    <w:rsid w:val="00DF4EDF"/>
    <w:rsid w:val="00E05D5F"/>
    <w:rsid w:val="00E2471F"/>
    <w:rsid w:val="00E97D46"/>
    <w:rsid w:val="00EB43B2"/>
    <w:rsid w:val="00F801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22107"/>
  <w15:chartTrackingRefBased/>
  <w15:docId w15:val="{F539D72C-3ABB-4BA4-8982-C0FBE519F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3C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3C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3C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3C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3C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3C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3C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3C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3C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3C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3C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3C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3C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3C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3C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3C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3C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3CF8"/>
    <w:rPr>
      <w:rFonts w:eastAsiaTheme="majorEastAsia" w:cstheme="majorBidi"/>
      <w:color w:val="272727" w:themeColor="text1" w:themeTint="D8"/>
    </w:rPr>
  </w:style>
  <w:style w:type="paragraph" w:styleId="Title">
    <w:name w:val="Title"/>
    <w:basedOn w:val="Normal"/>
    <w:next w:val="Normal"/>
    <w:link w:val="TitleChar"/>
    <w:uiPriority w:val="10"/>
    <w:qFormat/>
    <w:rsid w:val="007C3C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3C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3C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3C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3CF8"/>
    <w:pPr>
      <w:spacing w:before="160"/>
      <w:jc w:val="center"/>
    </w:pPr>
    <w:rPr>
      <w:i/>
      <w:iCs/>
      <w:color w:val="404040" w:themeColor="text1" w:themeTint="BF"/>
    </w:rPr>
  </w:style>
  <w:style w:type="character" w:customStyle="1" w:styleId="QuoteChar">
    <w:name w:val="Quote Char"/>
    <w:basedOn w:val="DefaultParagraphFont"/>
    <w:link w:val="Quote"/>
    <w:uiPriority w:val="29"/>
    <w:rsid w:val="007C3CF8"/>
    <w:rPr>
      <w:i/>
      <w:iCs/>
      <w:color w:val="404040" w:themeColor="text1" w:themeTint="BF"/>
    </w:rPr>
  </w:style>
  <w:style w:type="paragraph" w:styleId="ListParagraph">
    <w:name w:val="List Paragraph"/>
    <w:basedOn w:val="Normal"/>
    <w:uiPriority w:val="34"/>
    <w:qFormat/>
    <w:rsid w:val="007C3CF8"/>
    <w:pPr>
      <w:ind w:left="720"/>
      <w:contextualSpacing/>
    </w:pPr>
  </w:style>
  <w:style w:type="character" w:styleId="IntenseEmphasis">
    <w:name w:val="Intense Emphasis"/>
    <w:basedOn w:val="DefaultParagraphFont"/>
    <w:uiPriority w:val="21"/>
    <w:qFormat/>
    <w:rsid w:val="007C3CF8"/>
    <w:rPr>
      <w:i/>
      <w:iCs/>
      <w:color w:val="0F4761" w:themeColor="accent1" w:themeShade="BF"/>
    </w:rPr>
  </w:style>
  <w:style w:type="paragraph" w:styleId="IntenseQuote">
    <w:name w:val="Intense Quote"/>
    <w:basedOn w:val="Normal"/>
    <w:next w:val="Normal"/>
    <w:link w:val="IntenseQuoteChar"/>
    <w:uiPriority w:val="30"/>
    <w:qFormat/>
    <w:rsid w:val="007C3C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3CF8"/>
    <w:rPr>
      <w:i/>
      <w:iCs/>
      <w:color w:val="0F4761" w:themeColor="accent1" w:themeShade="BF"/>
    </w:rPr>
  </w:style>
  <w:style w:type="character" w:styleId="IntenseReference">
    <w:name w:val="Intense Reference"/>
    <w:basedOn w:val="DefaultParagraphFont"/>
    <w:uiPriority w:val="32"/>
    <w:qFormat/>
    <w:rsid w:val="007C3CF8"/>
    <w:rPr>
      <w:b/>
      <w:bCs/>
      <w:smallCaps/>
      <w:color w:val="0F4761" w:themeColor="accent1" w:themeShade="BF"/>
      <w:spacing w:val="5"/>
    </w:rPr>
  </w:style>
  <w:style w:type="character" w:styleId="Hyperlink">
    <w:name w:val="Hyperlink"/>
    <w:basedOn w:val="DefaultParagraphFont"/>
    <w:uiPriority w:val="99"/>
    <w:unhideWhenUsed/>
    <w:rsid w:val="007C3CF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181369">
      <w:bodyDiv w:val="1"/>
      <w:marLeft w:val="0"/>
      <w:marRight w:val="0"/>
      <w:marTop w:val="0"/>
      <w:marBottom w:val="0"/>
      <w:divBdr>
        <w:top w:val="none" w:sz="0" w:space="0" w:color="auto"/>
        <w:left w:val="none" w:sz="0" w:space="0" w:color="auto"/>
        <w:bottom w:val="none" w:sz="0" w:space="0" w:color="auto"/>
        <w:right w:val="none" w:sz="0" w:space="0" w:color="auto"/>
      </w:divBdr>
    </w:div>
    <w:div w:id="218130261">
      <w:bodyDiv w:val="1"/>
      <w:marLeft w:val="0"/>
      <w:marRight w:val="0"/>
      <w:marTop w:val="0"/>
      <w:marBottom w:val="0"/>
      <w:divBdr>
        <w:top w:val="none" w:sz="0" w:space="0" w:color="auto"/>
        <w:left w:val="none" w:sz="0" w:space="0" w:color="auto"/>
        <w:bottom w:val="none" w:sz="0" w:space="0" w:color="auto"/>
        <w:right w:val="none" w:sz="0" w:space="0" w:color="auto"/>
      </w:divBdr>
    </w:div>
    <w:div w:id="498934957">
      <w:bodyDiv w:val="1"/>
      <w:marLeft w:val="0"/>
      <w:marRight w:val="0"/>
      <w:marTop w:val="0"/>
      <w:marBottom w:val="0"/>
      <w:divBdr>
        <w:top w:val="none" w:sz="0" w:space="0" w:color="auto"/>
        <w:left w:val="none" w:sz="0" w:space="0" w:color="auto"/>
        <w:bottom w:val="none" w:sz="0" w:space="0" w:color="auto"/>
        <w:right w:val="none" w:sz="0" w:space="0" w:color="auto"/>
      </w:divBdr>
    </w:div>
    <w:div w:id="1361199450">
      <w:bodyDiv w:val="1"/>
      <w:marLeft w:val="0"/>
      <w:marRight w:val="0"/>
      <w:marTop w:val="0"/>
      <w:marBottom w:val="0"/>
      <w:divBdr>
        <w:top w:val="none" w:sz="0" w:space="0" w:color="auto"/>
        <w:left w:val="none" w:sz="0" w:space="0" w:color="auto"/>
        <w:bottom w:val="none" w:sz="0" w:space="0" w:color="auto"/>
        <w:right w:val="none" w:sz="0" w:space="0" w:color="auto"/>
      </w:divBdr>
    </w:div>
    <w:div w:id="1467505739">
      <w:bodyDiv w:val="1"/>
      <w:marLeft w:val="0"/>
      <w:marRight w:val="0"/>
      <w:marTop w:val="0"/>
      <w:marBottom w:val="0"/>
      <w:divBdr>
        <w:top w:val="none" w:sz="0" w:space="0" w:color="auto"/>
        <w:left w:val="none" w:sz="0" w:space="0" w:color="auto"/>
        <w:bottom w:val="none" w:sz="0" w:space="0" w:color="auto"/>
        <w:right w:val="none" w:sz="0" w:space="0" w:color="auto"/>
      </w:divBdr>
    </w:div>
    <w:div w:id="1484201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3a665ac-aaac-4875-b38b-a24b440da9cd" xsi:nil="true"/>
    <lcf76f155ced4ddcb4097134ff3c332f xmlns="5ec10353-13ed-4cb3-b25c-cb0f7b077a9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81A89BB5D0CCC49B6C794092AFBA10F" ma:contentTypeVersion="12" ma:contentTypeDescription="Create a new document." ma:contentTypeScope="" ma:versionID="9d144ddbe64b28d3be9513bbebac3c5d">
  <xsd:schema xmlns:xsd="http://www.w3.org/2001/XMLSchema" xmlns:xs="http://www.w3.org/2001/XMLSchema" xmlns:p="http://schemas.microsoft.com/office/2006/metadata/properties" xmlns:ns2="5ec10353-13ed-4cb3-b25c-cb0f7b077a97" xmlns:ns3="a3a665ac-aaac-4875-b38b-a24b440da9cd" targetNamespace="http://schemas.microsoft.com/office/2006/metadata/properties" ma:root="true" ma:fieldsID="3d79198096ddbe60d16e45c73bba948c" ns2:_="" ns3:_="">
    <xsd:import namespace="5ec10353-13ed-4cb3-b25c-cb0f7b077a97"/>
    <xsd:import namespace="a3a665ac-aaac-4875-b38b-a24b440da9c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c10353-13ed-4cb3-b25c-cb0f7b077a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1de90972-bc2a-4a8f-a42d-01c5aea3e7ea"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3a665ac-aaac-4875-b38b-a24b440da9cd"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2daa7a8a-43bf-41a2-9e7f-ee7b561b09af}" ma:internalName="TaxCatchAll" ma:showField="CatchAllData" ma:web="a3a665ac-aaac-4875-b38b-a24b440da9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7B6251-2689-41D6-BE2C-2FBD66F1B1F3}">
  <ds:schemaRefs>
    <ds:schemaRef ds:uri="http://schemas.microsoft.com/sharepoint/v3/contenttype/forms"/>
  </ds:schemaRefs>
</ds:datastoreItem>
</file>

<file path=customXml/itemProps2.xml><?xml version="1.0" encoding="utf-8"?>
<ds:datastoreItem xmlns:ds="http://schemas.openxmlformats.org/officeDocument/2006/customXml" ds:itemID="{14FB429F-465E-467F-A5A3-D76955749927}">
  <ds:schemaRefs>
    <ds:schemaRef ds:uri="http://schemas.microsoft.com/office/2006/metadata/properties"/>
    <ds:schemaRef ds:uri="http://schemas.microsoft.com/office/infopath/2007/PartnerControls"/>
    <ds:schemaRef ds:uri="a3a665ac-aaac-4875-b38b-a24b440da9cd"/>
    <ds:schemaRef ds:uri="5ec10353-13ed-4cb3-b25c-cb0f7b077a97"/>
  </ds:schemaRefs>
</ds:datastoreItem>
</file>

<file path=customXml/itemProps3.xml><?xml version="1.0" encoding="utf-8"?>
<ds:datastoreItem xmlns:ds="http://schemas.openxmlformats.org/officeDocument/2006/customXml" ds:itemID="{26C513E0-20CA-48E9-984D-AF9ED863B8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c10353-13ed-4cb3-b25c-cb0f7b077a97"/>
    <ds:schemaRef ds:uri="a3a665ac-aaac-4875-b38b-a24b440da9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579</Words>
  <Characters>3232</Characters>
  <Application>Microsoft Office Word</Application>
  <DocSecurity>0</DocSecurity>
  <Lines>51</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Cash (Parkside Primary School)</dc:creator>
  <cp:keywords/>
  <dc:description/>
  <cp:lastModifiedBy>Kate Thorley (Burleyfields Primary School)</cp:lastModifiedBy>
  <cp:revision>16</cp:revision>
  <dcterms:created xsi:type="dcterms:W3CDTF">2025-07-28T10:55:00Z</dcterms:created>
  <dcterms:modified xsi:type="dcterms:W3CDTF">2025-11-04T20:36:00Z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0x010100281A89BB5D0CCC49B6C794092AFBA10F</vt:lpwstr>
  </property>
  <property fmtid="{D5CDD505-2E9C-101B-9397-08002B2CF9AE}" pid="3" name="MediaServiceImageTags">
    <vt:lpwstr/>
  </property>
</Properties>
</file>