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76ACD" w:rsidR="007C3CF8" w:rsidP="007C3CF8" w:rsidRDefault="007C3CF8" w14:paraId="547B1F33" w14:textId="7AECA606">
      <w:pPr>
        <w:jc w:val="center"/>
        <w:rPr>
          <w:rFonts w:ascii="Comic Sans MS" w:hAnsi="Comic Sans MS"/>
          <w:b/>
          <w:bCs/>
          <w:i/>
          <w:iCs/>
        </w:rPr>
      </w:pPr>
      <w:r w:rsidRPr="00C76ACD">
        <w:rPr>
          <w:rFonts w:ascii="Comic Sans MS" w:hAnsi="Comic Sans MS"/>
          <w:b/>
          <w:bCs/>
          <w:i/>
          <w:iCs/>
        </w:rPr>
        <w:t xml:space="preserve">Computing </w:t>
      </w:r>
    </w:p>
    <w:p w:rsidRPr="00C76ACD" w:rsidR="007C3CF8" w:rsidP="007C3CF8" w:rsidRDefault="007C3CF8" w14:paraId="7C4BFF3B" w14:textId="3AA14DC5">
      <w:pPr>
        <w:jc w:val="center"/>
        <w:rPr>
          <w:rFonts w:ascii="Comic Sans MS" w:hAnsi="Comic Sans MS"/>
          <w:b/>
          <w:bCs/>
          <w:i/>
          <w:iCs/>
        </w:rPr>
      </w:pPr>
      <w:r w:rsidRPr="00C76ACD">
        <w:rPr>
          <w:rFonts w:ascii="Comic Sans MS" w:hAnsi="Comic Sans MS"/>
          <w:b/>
          <w:bCs/>
          <w:i/>
          <w:iCs/>
        </w:rPr>
        <w:t>Impact, Intent and Implementation and Link</w:t>
      </w:r>
      <w:r w:rsidRPr="00C76ACD" w:rsidR="008261DE">
        <w:rPr>
          <w:rFonts w:ascii="Comic Sans MS" w:hAnsi="Comic Sans MS"/>
          <w:b/>
          <w:bCs/>
          <w:i/>
          <w:iCs/>
        </w:rPr>
        <w:t>s</w:t>
      </w:r>
      <w:r w:rsidRPr="00C76ACD">
        <w:rPr>
          <w:rFonts w:ascii="Comic Sans MS" w:hAnsi="Comic Sans MS"/>
          <w:b/>
          <w:bCs/>
          <w:i/>
          <w:iCs/>
        </w:rPr>
        <w:t xml:space="preserve"> to EYFS</w:t>
      </w:r>
    </w:p>
    <w:p w:rsidRPr="00C76ACD" w:rsidR="007C3CF8" w:rsidP="007C3CF8" w:rsidRDefault="007C3CF8" w14:paraId="58A97AFE" w14:textId="598FC082">
      <w:pPr>
        <w:rPr>
          <w:rFonts w:ascii="Comic Sans MS" w:hAnsi="Comic Sans MS"/>
          <w:b/>
          <w:bCs/>
          <w:i/>
          <w:iCs/>
        </w:rPr>
      </w:pPr>
      <w:r w:rsidRPr="00C76ACD">
        <w:rPr>
          <w:rFonts w:ascii="Comic Sans MS" w:hAnsi="Comic Sans MS"/>
          <w:b/>
          <w:bCs/>
          <w:i/>
          <w:iCs/>
        </w:rPr>
        <w:t>Impact</w:t>
      </w:r>
    </w:p>
    <w:p w:rsidRPr="00C76ACD" w:rsidR="007C3CF8" w:rsidP="007C3CF8" w:rsidRDefault="007C3CF8" w14:paraId="26EA6C99" w14:textId="1D423C88">
      <w:pPr>
        <w:rPr>
          <w:rFonts w:ascii="Comic Sans MS" w:hAnsi="Comic Sans MS"/>
          <w:b/>
          <w:bCs/>
        </w:rPr>
      </w:pPr>
      <w:r w:rsidRPr="00C76ACD">
        <w:rPr>
          <w:rFonts w:ascii="Comic Sans MS" w:hAnsi="Comic Sans MS"/>
          <w:b/>
          <w:bCs/>
        </w:rPr>
        <w:t>What is the outcome of our computing curriculum in Year 1?</w:t>
      </w:r>
    </w:p>
    <w:p w:rsidRPr="00C76ACD" w:rsidR="007C3CF8" w:rsidP="007C3CF8" w:rsidRDefault="007C3CF8" w14:paraId="0A54DF9C" w14:textId="51EB45E0">
      <w:pPr>
        <w:rPr>
          <w:rFonts w:ascii="Comic Sans MS" w:hAnsi="Comic Sans MS"/>
        </w:rPr>
      </w:pPr>
      <w:r w:rsidRPr="00C76ACD">
        <w:rPr>
          <w:rFonts w:ascii="Comic Sans MS" w:hAnsi="Comic Sans MS"/>
        </w:rPr>
        <w:t>By the end of Year 1, children will have a solid foundation in computing concepts and digital literacy. They will be equipped with:</w:t>
      </w:r>
    </w:p>
    <w:p w:rsidRPr="00C76ACD" w:rsidR="007C3CF8" w:rsidP="007C3CF8" w:rsidRDefault="007C3CF8" w14:paraId="748FF126" w14:textId="77777777">
      <w:pPr>
        <w:numPr>
          <w:ilvl w:val="0"/>
          <w:numId w:val="2"/>
        </w:numPr>
        <w:rPr>
          <w:rFonts w:ascii="Comic Sans MS" w:hAnsi="Comic Sans MS"/>
        </w:rPr>
      </w:pPr>
      <w:r w:rsidRPr="00C76ACD">
        <w:rPr>
          <w:rFonts w:ascii="Comic Sans MS" w:hAnsi="Comic Sans MS"/>
          <w:b/>
          <w:bCs/>
        </w:rPr>
        <w:t>Computational Thinking</w:t>
      </w:r>
      <w:r w:rsidRPr="00C76ACD">
        <w:rPr>
          <w:rFonts w:ascii="Comic Sans MS" w:hAnsi="Comic Sans MS"/>
        </w:rPr>
        <w:t>: Understand algorithms, predict and debug simple programs.</w:t>
      </w:r>
    </w:p>
    <w:p w:rsidRPr="00C76ACD" w:rsidR="007C3CF8" w:rsidP="007C3CF8" w:rsidRDefault="007C3CF8" w14:paraId="51233172" w14:textId="77777777">
      <w:pPr>
        <w:numPr>
          <w:ilvl w:val="0"/>
          <w:numId w:val="2"/>
        </w:numPr>
        <w:rPr>
          <w:rFonts w:ascii="Comic Sans MS" w:hAnsi="Comic Sans MS"/>
        </w:rPr>
      </w:pPr>
      <w:r w:rsidRPr="00C76ACD">
        <w:rPr>
          <w:rFonts w:ascii="Comic Sans MS" w:hAnsi="Comic Sans MS"/>
          <w:b/>
          <w:bCs/>
        </w:rPr>
        <w:t>Digital Competence</w:t>
      </w:r>
      <w:r w:rsidRPr="00C76ACD">
        <w:rPr>
          <w:rFonts w:ascii="Comic Sans MS" w:hAnsi="Comic Sans MS"/>
        </w:rPr>
        <w:t>: Use a range of digital tools with increasing confidence.</w:t>
      </w:r>
    </w:p>
    <w:p w:rsidRPr="00C76ACD" w:rsidR="007C3CF8" w:rsidP="007C3CF8" w:rsidRDefault="007C3CF8" w14:paraId="4E2CB8F5" w14:textId="77777777">
      <w:pPr>
        <w:numPr>
          <w:ilvl w:val="0"/>
          <w:numId w:val="2"/>
        </w:numPr>
        <w:rPr>
          <w:rFonts w:ascii="Comic Sans MS" w:hAnsi="Comic Sans MS"/>
        </w:rPr>
      </w:pPr>
      <w:r w:rsidRPr="00C76ACD">
        <w:rPr>
          <w:rFonts w:ascii="Comic Sans MS" w:hAnsi="Comic Sans MS"/>
          <w:b/>
          <w:bCs/>
        </w:rPr>
        <w:t>Creative Expression</w:t>
      </w:r>
      <w:r w:rsidRPr="00C76ACD">
        <w:rPr>
          <w:rFonts w:ascii="Comic Sans MS" w:hAnsi="Comic Sans MS"/>
        </w:rPr>
        <w:t>: Create digital art, text, and animations.</w:t>
      </w:r>
    </w:p>
    <w:p w:rsidRPr="00C76ACD" w:rsidR="007C3CF8" w:rsidP="007C3CF8" w:rsidRDefault="007C3CF8" w14:paraId="24C060FA" w14:textId="77777777">
      <w:pPr>
        <w:numPr>
          <w:ilvl w:val="0"/>
          <w:numId w:val="2"/>
        </w:numPr>
        <w:rPr>
          <w:rFonts w:ascii="Comic Sans MS" w:hAnsi="Comic Sans MS"/>
        </w:rPr>
      </w:pPr>
      <w:r w:rsidRPr="00C76ACD">
        <w:rPr>
          <w:rFonts w:ascii="Comic Sans MS" w:hAnsi="Comic Sans MS"/>
          <w:b/>
          <w:bCs/>
        </w:rPr>
        <w:t>Logical Reasoning</w:t>
      </w:r>
      <w:r w:rsidRPr="00C76ACD">
        <w:rPr>
          <w:rFonts w:ascii="Comic Sans MS" w:hAnsi="Comic Sans MS"/>
        </w:rPr>
        <w:t>: Verbally justify anticipated outcomes of commands.</w:t>
      </w:r>
    </w:p>
    <w:p w:rsidRPr="00C76ACD" w:rsidR="007C3CF8" w:rsidP="007C3CF8" w:rsidRDefault="007C3CF8" w14:paraId="035525B9" w14:textId="77777777">
      <w:pPr>
        <w:numPr>
          <w:ilvl w:val="0"/>
          <w:numId w:val="2"/>
        </w:numPr>
        <w:rPr>
          <w:rFonts w:ascii="Comic Sans MS" w:hAnsi="Comic Sans MS"/>
        </w:rPr>
      </w:pPr>
      <w:r w:rsidRPr="00C76ACD">
        <w:rPr>
          <w:rFonts w:ascii="Comic Sans MS" w:hAnsi="Comic Sans MS"/>
          <w:b/>
          <w:bCs/>
        </w:rPr>
        <w:t>Digital Citizenship</w:t>
      </w:r>
      <w:r w:rsidRPr="00C76ACD">
        <w:rPr>
          <w:rFonts w:ascii="Comic Sans MS" w:hAnsi="Comic Sans MS"/>
        </w:rPr>
        <w:t>: Showcase safe, respectful online behaviour—knowing how to get help.</w:t>
      </w:r>
    </w:p>
    <w:p w:rsidRPr="00C76ACD" w:rsidR="00B10AD5" w:rsidP="007C3CF8" w:rsidRDefault="007C3CF8" w14:paraId="6E2F1C2D" w14:textId="7944B32E">
      <w:pPr>
        <w:rPr>
          <w:rFonts w:ascii="Comic Sans MS" w:hAnsi="Comic Sans MS"/>
        </w:rPr>
      </w:pPr>
      <w:r w:rsidRPr="00C76ACD">
        <w:rPr>
          <w:rFonts w:ascii="Comic Sans MS" w:hAnsi="Comic Sans MS"/>
        </w:rPr>
        <w:t xml:space="preserve">These skills firmly establish a base for </w:t>
      </w:r>
      <w:r w:rsidRPr="00C76ACD">
        <w:rPr>
          <w:rFonts w:ascii="Comic Sans MS" w:hAnsi="Comic Sans MS"/>
          <w:b/>
          <w:bCs/>
        </w:rPr>
        <w:t>strands in Year 2 and beyond</w:t>
      </w:r>
      <w:r w:rsidRPr="00C76ACD">
        <w:rPr>
          <w:rFonts w:ascii="Comic Sans MS" w:hAnsi="Comic Sans MS"/>
        </w:rPr>
        <w:t>, including deeper programming, data handling, and internet use.</w:t>
      </w:r>
    </w:p>
    <w:p w:rsidRPr="00C76ACD" w:rsidR="007C3CF8" w:rsidP="007C3CF8" w:rsidRDefault="007C3CF8" w14:paraId="2AF27749" w14:textId="4E398CD7">
      <w:pPr>
        <w:rPr>
          <w:rFonts w:ascii="Comic Sans MS" w:hAnsi="Comic Sans MS"/>
          <w:b/>
          <w:bCs/>
          <w:i/>
          <w:iCs/>
        </w:rPr>
      </w:pPr>
      <w:r w:rsidRPr="00C76ACD">
        <w:rPr>
          <w:rFonts w:ascii="Comic Sans MS" w:hAnsi="Comic Sans MS"/>
          <w:b/>
          <w:bCs/>
          <w:i/>
          <w:iCs/>
        </w:rPr>
        <w:t xml:space="preserve">Intent </w:t>
      </w:r>
    </w:p>
    <w:p w:rsidRPr="00C76ACD" w:rsidR="007C3CF8" w:rsidP="007C3CF8" w:rsidRDefault="00B10AD5" w14:paraId="4715A0AA" w14:textId="4862BBA9">
      <w:pPr>
        <w:rPr>
          <w:rFonts w:ascii="Comic Sans MS" w:hAnsi="Comic Sans MS"/>
        </w:rPr>
      </w:pPr>
      <w:r w:rsidRPr="00C76ACD">
        <w:rPr>
          <w:rFonts w:ascii="Comic Sans MS" w:hAnsi="Comic Sans MS"/>
        </w:rPr>
        <w:t>At Beaconfields</w:t>
      </w:r>
      <w:r w:rsidRPr="00C76ACD" w:rsidR="007C3CF8">
        <w:rPr>
          <w:rFonts w:ascii="Comic Sans MS" w:hAnsi="Comic Sans MS"/>
        </w:rPr>
        <w:t>, we aim to ignite pupils’ curiosity and confidence in using technology safely and creatively. We intend to build foundational knowledge of computing systems and develop logical thinking, sequencing, and problem-solving skills through age-appropriate activities. Pupils will begin to understand what algorithms are, how to create simple programs, and how technology is used in everyday life. We also strive to establish a strong sense of digital responsibility and online safety from the outset.</w:t>
      </w:r>
    </w:p>
    <w:p w:rsidRPr="00C76ACD" w:rsidR="007C3CF8" w:rsidP="007C3CF8" w:rsidRDefault="007C3CF8" w14:paraId="347E4FC3" w14:textId="77777777">
      <w:pPr>
        <w:rPr>
          <w:rFonts w:ascii="Comic Sans MS" w:hAnsi="Comic Sans MS"/>
        </w:rPr>
      </w:pPr>
      <w:r w:rsidRPr="00C76ACD">
        <w:rPr>
          <w:rFonts w:ascii="Comic Sans MS" w:hAnsi="Comic Sans MS"/>
        </w:rPr>
        <w:t>Aligned with the National Curriculum Key Stage 1 aims, we intend that by the end of Year 1, pupils should:</w:t>
      </w:r>
    </w:p>
    <w:p w:rsidRPr="00C76ACD" w:rsidR="007C3CF8" w:rsidP="007C3CF8" w:rsidRDefault="007C3CF8" w14:paraId="6CC6CAD9" w14:textId="77777777">
      <w:pPr>
        <w:numPr>
          <w:ilvl w:val="0"/>
          <w:numId w:val="3"/>
        </w:numPr>
        <w:rPr>
          <w:rFonts w:ascii="Comic Sans MS" w:hAnsi="Comic Sans MS"/>
        </w:rPr>
      </w:pPr>
      <w:r w:rsidRPr="00C76ACD">
        <w:rPr>
          <w:rFonts w:ascii="Comic Sans MS" w:hAnsi="Comic Sans MS"/>
        </w:rPr>
        <w:t>Understand what algorithms are and that programs run by following precise, unambiguous instructions.</w:t>
      </w:r>
    </w:p>
    <w:p w:rsidRPr="00C76ACD" w:rsidR="007C3CF8" w:rsidP="007C3CF8" w:rsidRDefault="007C3CF8" w14:paraId="7EFF20A0" w14:textId="53D555A7">
      <w:pPr>
        <w:numPr>
          <w:ilvl w:val="0"/>
          <w:numId w:val="3"/>
        </w:numPr>
        <w:rPr>
          <w:rFonts w:ascii="Comic Sans MS" w:hAnsi="Comic Sans MS"/>
        </w:rPr>
      </w:pPr>
      <w:r w:rsidRPr="00C76ACD">
        <w:rPr>
          <w:rFonts w:ascii="Comic Sans MS" w:hAnsi="Comic Sans MS"/>
        </w:rPr>
        <w:t>Be able to create and debug simple programs.</w:t>
      </w:r>
    </w:p>
    <w:p w:rsidRPr="00C76ACD" w:rsidR="007C3CF8" w:rsidP="007C3CF8" w:rsidRDefault="007C3CF8" w14:paraId="19A3C306" w14:textId="77777777">
      <w:pPr>
        <w:numPr>
          <w:ilvl w:val="0"/>
          <w:numId w:val="3"/>
        </w:numPr>
        <w:rPr>
          <w:rFonts w:ascii="Comic Sans MS" w:hAnsi="Comic Sans MS"/>
        </w:rPr>
      </w:pPr>
      <w:r w:rsidRPr="00C76ACD">
        <w:rPr>
          <w:rFonts w:ascii="Comic Sans MS" w:hAnsi="Comic Sans MS"/>
        </w:rPr>
        <w:t>Use logical reasoning to predict program behaviour.</w:t>
      </w:r>
    </w:p>
    <w:p w:rsidRPr="00C76ACD" w:rsidR="007C3CF8" w:rsidP="007C3CF8" w:rsidRDefault="007C3CF8" w14:paraId="3A7D85DC" w14:textId="79546EFC">
      <w:pPr>
        <w:numPr>
          <w:ilvl w:val="0"/>
          <w:numId w:val="3"/>
        </w:numPr>
        <w:rPr>
          <w:rFonts w:ascii="Comic Sans MS" w:hAnsi="Comic Sans MS"/>
        </w:rPr>
      </w:pPr>
      <w:r w:rsidRPr="00C76ACD">
        <w:rPr>
          <w:rFonts w:ascii="Comic Sans MS" w:hAnsi="Comic Sans MS"/>
        </w:rPr>
        <w:t>Use technology purposefully to create, organise, store, manipulate, and retrieve digital content.</w:t>
      </w:r>
    </w:p>
    <w:p w:rsidRPr="00C76ACD" w:rsidR="007C3CF8" w:rsidP="007C3CF8" w:rsidRDefault="007C3CF8" w14:paraId="7C852A1A" w14:textId="4FEB284D">
      <w:pPr>
        <w:numPr>
          <w:ilvl w:val="0"/>
          <w:numId w:val="3"/>
        </w:numPr>
        <w:rPr>
          <w:rFonts w:ascii="Comic Sans MS" w:hAnsi="Comic Sans MS"/>
        </w:rPr>
      </w:pPr>
      <w:r w:rsidRPr="00C76ACD">
        <w:rPr>
          <w:rFonts w:ascii="Comic Sans MS" w:hAnsi="Comic Sans MS"/>
        </w:rPr>
        <w:t>Recognise common everyday uses of IT.</w:t>
      </w:r>
    </w:p>
    <w:p w:rsidRPr="00C76ACD" w:rsidR="007C3CF8" w:rsidP="007C3CF8" w:rsidRDefault="007C3CF8" w14:paraId="1BAD17D7" w14:textId="61BD408D">
      <w:pPr>
        <w:numPr>
          <w:ilvl w:val="0"/>
          <w:numId w:val="3"/>
        </w:numPr>
        <w:rPr>
          <w:rFonts w:ascii="Comic Sans MS" w:hAnsi="Comic Sans MS"/>
        </w:rPr>
      </w:pPr>
      <w:r w:rsidRPr="00C76ACD">
        <w:rPr>
          <w:rFonts w:ascii="Comic Sans MS" w:hAnsi="Comic Sans MS"/>
        </w:rPr>
        <w:t>Demonstrate safe and respectful use of technology, keeping personal information private and knowing where to seek help.</w:t>
      </w:r>
    </w:p>
    <w:p w:rsidRPr="00C76ACD" w:rsidR="007C3CF8" w:rsidP="007C3CF8" w:rsidRDefault="007C3CF8" w14:paraId="0792A3BA" w14:textId="0E189236">
      <w:pPr>
        <w:rPr>
          <w:b/>
          <w:bCs/>
        </w:rPr>
      </w:pPr>
      <w:r w:rsidRPr="00C76ACD">
        <w:rPr>
          <w:rFonts w:ascii="Comic Sans MS" w:hAnsi="Comic Sans MS"/>
        </w:rPr>
        <w:lastRenderedPageBreak/>
        <w:t>This sets the foundation for pupils to become creative, confident, and responsible users of technology.</w:t>
      </w:r>
    </w:p>
    <w:p w:rsidRPr="00C76ACD" w:rsidR="007C3CF8" w:rsidP="007C3CF8" w:rsidRDefault="007C3CF8" w14:paraId="4FE3425C" w14:textId="2738852C">
      <w:pPr>
        <w:rPr>
          <w:rFonts w:ascii="Comic Sans MS" w:hAnsi="Comic Sans MS"/>
          <w:b/>
          <w:bCs/>
          <w:i/>
          <w:iCs/>
        </w:rPr>
      </w:pPr>
      <w:r w:rsidRPr="00C76ACD">
        <w:rPr>
          <w:rFonts w:ascii="Comic Sans MS" w:hAnsi="Comic Sans MS"/>
          <w:b/>
          <w:bCs/>
          <w:i/>
          <w:iCs/>
        </w:rPr>
        <w:t>Implementation</w:t>
      </w:r>
    </w:p>
    <w:p w:rsidRPr="00C76ACD" w:rsidR="00D642B0" w:rsidP="007C3CF8" w:rsidRDefault="00D642B0" w14:paraId="1FEAB73B" w14:textId="77777777">
      <w:pPr>
        <w:rPr>
          <w:rFonts w:ascii="Comic Sans MS" w:hAnsi="Comic Sans MS"/>
        </w:rPr>
      </w:pPr>
      <w:r w:rsidRPr="00C76ACD">
        <w:rPr>
          <w:rFonts w:ascii="Comic Sans MS" w:hAnsi="Comic Sans MS"/>
        </w:rPr>
        <w:t xml:space="preserve">At Beaconfields, </w:t>
      </w:r>
      <w:proofErr w:type="spellStart"/>
      <w:r w:rsidRPr="00C76ACD">
        <w:rPr>
          <w:rFonts w:ascii="Comic Sans MS" w:hAnsi="Comic Sans MS"/>
        </w:rPr>
        <w:t>Rosenshine’s</w:t>
      </w:r>
      <w:proofErr w:type="spellEnd"/>
      <w:r w:rsidRPr="00C76ACD">
        <w:rPr>
          <w:rFonts w:ascii="Comic Sans MS" w:hAnsi="Comic Sans MS"/>
        </w:rPr>
        <w:t xml:space="preserve"> Principles of Instruction provide a strong foundation for effective teaching, particularly through daily review, guided practice, and scaffolding. This teaching philosophy ensures effective implementation of the computing curriculum for all pupils. Complex concepts are broken down into manageable steps to ensure all children can access the curriculum. Furthermore, a concept-led curriculum in computing emphasises the progression of key ideas such as algorithms, sequences, and logical reasoning, rather than isolated tasks. This ensures pupils build a deep, transferable understanding of computational thinking from the outset. </w:t>
      </w:r>
    </w:p>
    <w:p w:rsidRPr="00C76ACD" w:rsidR="00D642B0" w:rsidP="007C3CF8" w:rsidRDefault="00D642B0" w14:paraId="5CC94715" w14:textId="5BA68FE2">
      <w:pPr>
        <w:rPr>
          <w:rFonts w:ascii="Comic Sans MS" w:hAnsi="Comic Sans MS"/>
        </w:rPr>
      </w:pPr>
      <w:r w:rsidRPr="00C76ACD">
        <w:rPr>
          <w:rFonts w:ascii="Comic Sans MS" w:hAnsi="Comic Sans MS"/>
        </w:rPr>
        <w:t>For our SEND (Special Educational Needs and Disabilities) children, adaptations may include the use of visual aids, simplified instructions, additional repetition, and assistive technology to ensure access and engagement. Guided modelling, frequent checks for understanding, and opportunities for independent and collaborative practice further support all learners in mastering core computing concepts.</w:t>
      </w:r>
    </w:p>
    <w:p w:rsidRPr="00C76ACD" w:rsidR="00B10AD5" w:rsidP="00B10AD5" w:rsidRDefault="00B10AD5" w14:paraId="4360FA66" w14:textId="54FFEA72">
      <w:pPr>
        <w:rPr>
          <w:rFonts w:ascii="Comic Sans MS" w:hAnsi="Comic Sans MS"/>
          <w:b/>
          <w:bCs/>
        </w:rPr>
      </w:pPr>
      <w:r w:rsidRPr="00C76ACD">
        <w:rPr>
          <w:rFonts w:ascii="Comic Sans MS" w:hAnsi="Comic Sans MS"/>
          <w:b/>
          <w:bCs/>
        </w:rPr>
        <w:t>How is the curriculum delivered in Year 1?</w:t>
      </w:r>
    </w:p>
    <w:p w:rsidRPr="00C76ACD" w:rsidR="00B10AD5" w:rsidP="00B10AD5" w:rsidRDefault="00B10AD5" w14:paraId="7A73041A" w14:textId="77777777">
      <w:pPr>
        <w:numPr>
          <w:ilvl w:val="0"/>
          <w:numId w:val="4"/>
        </w:numPr>
        <w:rPr>
          <w:rFonts w:ascii="Comic Sans MS" w:hAnsi="Comic Sans MS"/>
        </w:rPr>
      </w:pPr>
      <w:r w:rsidRPr="00C76ACD">
        <w:rPr>
          <w:rFonts w:ascii="Comic Sans MS" w:hAnsi="Comic Sans MS"/>
          <w:b/>
          <w:bCs/>
        </w:rPr>
        <w:t>Progressive and Practical Learning:</w:t>
      </w:r>
      <w:r w:rsidRPr="00C76ACD">
        <w:rPr>
          <w:rFonts w:ascii="Comic Sans MS" w:hAnsi="Comic Sans MS"/>
        </w:rPr>
        <w:t xml:space="preserve"> Lessons are structured using a hands-on, exploratory approach, allowing children to experiment with technology such as tablets, programmable toys (e.g., Bee-Bots), and basic software tools.</w:t>
      </w:r>
    </w:p>
    <w:p w:rsidRPr="00C76ACD" w:rsidR="00B10AD5" w:rsidP="00B10AD5" w:rsidRDefault="00B10AD5" w14:paraId="29714C9D" w14:textId="77777777">
      <w:pPr>
        <w:numPr>
          <w:ilvl w:val="0"/>
          <w:numId w:val="4"/>
        </w:numPr>
        <w:rPr>
          <w:rFonts w:ascii="Comic Sans MS" w:hAnsi="Comic Sans MS"/>
        </w:rPr>
      </w:pPr>
      <w:r w:rsidRPr="00C76ACD">
        <w:rPr>
          <w:rFonts w:ascii="Comic Sans MS" w:hAnsi="Comic Sans MS"/>
          <w:b/>
          <w:bCs/>
        </w:rPr>
        <w:t>Cross-Curricular Links:</w:t>
      </w:r>
      <w:r w:rsidRPr="00C76ACD">
        <w:rPr>
          <w:rFonts w:ascii="Comic Sans MS" w:hAnsi="Comic Sans MS"/>
        </w:rPr>
        <w:t xml:space="preserve"> Computing skills are embedded across the curriculum, especially in subjects like Maths (sequencing), Literacy (storytelling with digital media), and Art (drawing software).</w:t>
      </w:r>
    </w:p>
    <w:p w:rsidRPr="00C76ACD" w:rsidR="00B10AD5" w:rsidP="00B10AD5" w:rsidRDefault="00B10AD5" w14:paraId="1A53F98F" w14:textId="77777777">
      <w:pPr>
        <w:numPr>
          <w:ilvl w:val="0"/>
          <w:numId w:val="4"/>
        </w:numPr>
        <w:rPr>
          <w:rFonts w:ascii="Comic Sans MS" w:hAnsi="Comic Sans MS"/>
        </w:rPr>
      </w:pPr>
      <w:r w:rsidRPr="00C76ACD">
        <w:rPr>
          <w:rFonts w:ascii="Comic Sans MS" w:hAnsi="Comic Sans MS"/>
          <w:b/>
          <w:bCs/>
        </w:rPr>
        <w:t>Use of Resources:</w:t>
      </w:r>
      <w:r w:rsidRPr="00C76ACD">
        <w:rPr>
          <w:rFonts w:ascii="Comic Sans MS" w:hAnsi="Comic Sans MS"/>
        </w:rPr>
        <w:t xml:space="preserve"> Children use age-appropriate apps, educational websites, and classroom hardware under guidance.</w:t>
      </w:r>
    </w:p>
    <w:p w:rsidRPr="00C76ACD" w:rsidR="00B10AD5" w:rsidP="00B10AD5" w:rsidRDefault="00B10AD5" w14:paraId="2299B1ED" w14:textId="242AB55C">
      <w:pPr>
        <w:numPr>
          <w:ilvl w:val="0"/>
          <w:numId w:val="4"/>
        </w:numPr>
        <w:rPr>
          <w:rFonts w:ascii="Comic Sans MS" w:hAnsi="Comic Sans MS"/>
        </w:rPr>
      </w:pPr>
      <w:r w:rsidRPr="00C76ACD">
        <w:rPr>
          <w:rFonts w:ascii="Comic Sans MS" w:hAnsi="Comic Sans MS"/>
          <w:b/>
          <w:bCs/>
        </w:rPr>
        <w:t>Assessment:</w:t>
      </w:r>
      <w:r w:rsidRPr="00C76ACD">
        <w:rPr>
          <w:rFonts w:ascii="Comic Sans MS" w:hAnsi="Comic Sans MS"/>
        </w:rPr>
        <w:t xml:space="preserve"> Learning is monitored through observation, discussions, completed digital work, and informal questioning to track understanding and progress.</w:t>
      </w:r>
    </w:p>
    <w:p w:rsidRPr="00C76ACD" w:rsidR="008261DE" w:rsidP="008261DE" w:rsidRDefault="008261DE" w14:paraId="55DCD6A8" w14:textId="4CE5A692">
      <w:pPr>
        <w:rPr>
          <w:rFonts w:ascii="Comic Sans MS" w:hAnsi="Comic Sans MS"/>
          <w:b/>
          <w:bCs/>
          <w:i/>
          <w:iCs/>
        </w:rPr>
      </w:pPr>
      <w:r w:rsidRPr="00C76ACD">
        <w:rPr>
          <w:rFonts w:ascii="Comic Sans MS" w:hAnsi="Comic Sans MS"/>
          <w:b/>
          <w:bCs/>
          <w:i/>
          <w:iCs/>
        </w:rPr>
        <w:t>Links to EYFS</w:t>
      </w:r>
      <w:r w:rsidRPr="00C76ACD" w:rsidR="00F26B92">
        <w:rPr>
          <w:rFonts w:ascii="Comic Sans MS" w:hAnsi="Comic Sans MS"/>
          <w:b/>
          <w:bCs/>
          <w:i/>
          <w:iCs/>
        </w:rPr>
        <w:t xml:space="preserve"> Framework</w:t>
      </w:r>
    </w:p>
    <w:p w:rsidRPr="00C76ACD" w:rsidR="00C76ACD" w:rsidP="00C76ACD" w:rsidRDefault="00C76ACD" w14:paraId="3F8DA8E0" w14:textId="77777777">
      <w:pPr>
        <w:rPr>
          <w:rFonts w:ascii="Comic Sans MS" w:hAnsi="Comic Sans MS"/>
        </w:rPr>
      </w:pPr>
      <w:r w:rsidRPr="00C76ACD">
        <w:rPr>
          <w:rFonts w:ascii="Comic Sans MS" w:hAnsi="Comic Sans MS"/>
        </w:rPr>
        <w:t xml:space="preserve">The Year 1 Computing curriculum builds on the foundations laid within the </w:t>
      </w:r>
      <w:r w:rsidRPr="00C76ACD">
        <w:rPr>
          <w:rFonts w:ascii="Comic Sans MS" w:hAnsi="Comic Sans MS"/>
          <w:b/>
          <w:bCs/>
        </w:rPr>
        <w:t>EYFS framework</w:t>
      </w:r>
      <w:r w:rsidRPr="00C76ACD">
        <w:rPr>
          <w:rFonts w:ascii="Comic Sans MS" w:hAnsi="Comic Sans MS"/>
        </w:rPr>
        <w:t xml:space="preserve">, particularly the </w:t>
      </w:r>
      <w:r w:rsidRPr="00C76ACD">
        <w:rPr>
          <w:rFonts w:ascii="Comic Sans MS" w:hAnsi="Comic Sans MS"/>
          <w:b/>
          <w:bCs/>
        </w:rPr>
        <w:t>Understanding the World</w:t>
      </w:r>
      <w:r w:rsidRPr="00C76ACD">
        <w:rPr>
          <w:rFonts w:ascii="Comic Sans MS" w:hAnsi="Comic Sans MS"/>
        </w:rPr>
        <w:t xml:space="preserve"> and </w:t>
      </w:r>
      <w:r w:rsidRPr="00C76ACD">
        <w:rPr>
          <w:rFonts w:ascii="Comic Sans MS" w:hAnsi="Comic Sans MS"/>
          <w:b/>
          <w:bCs/>
        </w:rPr>
        <w:t>Expressive Arts and Design</w:t>
      </w:r>
      <w:r w:rsidRPr="00C76ACD">
        <w:rPr>
          <w:rFonts w:ascii="Comic Sans MS" w:hAnsi="Comic Sans MS"/>
        </w:rPr>
        <w:t xml:space="preserve"> areas of learning. In the Early Years, children begin to explore technology through play and everyday experiences—using interactive whiteboards, tablets, programmable toys, and simple software. These experiences support early understanding of cause and effect, sequences, and problem-solving, which are crucial for progressing into computing concepts in Key Stage 1.</w:t>
      </w:r>
    </w:p>
    <w:p w:rsidRPr="00C76ACD" w:rsidR="00C76ACD" w:rsidP="00C76ACD" w:rsidRDefault="00C76ACD" w14:paraId="38947071" w14:textId="77777777">
      <w:pPr>
        <w:rPr>
          <w:rFonts w:ascii="Comic Sans MS" w:hAnsi="Comic Sans MS"/>
        </w:rPr>
      </w:pPr>
      <w:r w:rsidRPr="00C76ACD">
        <w:rPr>
          <w:rFonts w:ascii="Comic Sans MS" w:hAnsi="Comic Sans MS"/>
        </w:rPr>
        <w:lastRenderedPageBreak/>
        <w:t xml:space="preserve">In Year 1, the Computing curriculum formalises and deepens this understanding by introducing children to key skills such as </w:t>
      </w:r>
      <w:r w:rsidRPr="00C76ACD">
        <w:rPr>
          <w:rFonts w:ascii="Comic Sans MS" w:hAnsi="Comic Sans MS"/>
          <w:b/>
          <w:bCs/>
        </w:rPr>
        <w:t>basic programming, digital literacy, and online safety</w:t>
      </w:r>
      <w:r w:rsidRPr="00C76ACD">
        <w:rPr>
          <w:rFonts w:ascii="Comic Sans MS" w:hAnsi="Comic Sans MS"/>
        </w:rPr>
        <w:t>. For example, pupils learn to give and follow simple instructions (algorithms), use technology purposefully to create and retrieve digital content, and begin to understand how to stay safe online. These experiences build directly on EYFS experiences where children learn to make choices, use logical thinking, and engage creatively with digital tools.</w:t>
      </w:r>
    </w:p>
    <w:p w:rsidRPr="00C76ACD" w:rsidR="00C76ACD" w:rsidP="00C76ACD" w:rsidRDefault="00C76ACD" w14:paraId="31AA7B70" w14:textId="77777777">
      <w:pPr>
        <w:rPr>
          <w:rFonts w:ascii="Comic Sans MS" w:hAnsi="Comic Sans MS"/>
        </w:rPr>
      </w:pPr>
      <w:r w:rsidRPr="00C76ACD">
        <w:rPr>
          <w:rFonts w:ascii="Comic Sans MS" w:hAnsi="Comic Sans MS"/>
        </w:rPr>
        <w:t xml:space="preserve">The transition from EYFS to Year 1 is carefully supported through </w:t>
      </w:r>
      <w:r w:rsidRPr="00C76ACD">
        <w:rPr>
          <w:rFonts w:ascii="Comic Sans MS" w:hAnsi="Comic Sans MS"/>
          <w:b/>
          <w:bCs/>
        </w:rPr>
        <w:t>practical, hands-on learning</w:t>
      </w:r>
      <w:r w:rsidRPr="00C76ACD">
        <w:rPr>
          <w:rFonts w:ascii="Comic Sans MS" w:hAnsi="Comic Sans MS"/>
        </w:rPr>
        <w:t>, consistent use of familiar technologies, and scaffolded teaching approaches that mirror EYFS-style exploration while introducing more structure and vocabulary. This ensures a smooth progression into the National Curriculum for Computing, while continuing to nurture curiosity, creativity, and digital confidence.</w:t>
      </w:r>
    </w:p>
    <w:p w:rsidRPr="00F26B92" w:rsidR="00F26B92" w:rsidP="008261DE" w:rsidRDefault="00F26B92" w14:paraId="65A141C2" w14:textId="77777777">
      <w:pPr>
        <w:rPr>
          <w:rFonts w:ascii="Comic Sans MS" w:hAnsi="Comic Sans MS"/>
          <w:sz w:val="22"/>
          <w:szCs w:val="22"/>
        </w:rPr>
      </w:pPr>
    </w:p>
    <w:p w:rsidRPr="008261DE" w:rsidR="008261DE" w:rsidP="008261DE" w:rsidRDefault="008261DE" w14:paraId="4733A619" w14:textId="77777777">
      <w:pPr>
        <w:rPr>
          <w:rFonts w:ascii="Comic Sans MS" w:hAnsi="Comic Sans MS"/>
          <w:sz w:val="22"/>
          <w:szCs w:val="22"/>
        </w:rPr>
      </w:pPr>
    </w:p>
    <w:p w:rsidRPr="00D642B0" w:rsidR="00B10AD5" w:rsidP="6668CEDE" w:rsidRDefault="00294843" w14:paraId="770ABD39" w14:textId="2BD5D679">
      <w:pPr>
        <w:jc w:val="center"/>
      </w:pPr>
      <w:r w:rsidR="6D522EF0">
        <w:drawing>
          <wp:inline wp14:editId="37C6663C" wp14:anchorId="317C0F25">
            <wp:extent cx="1083945" cy="571500"/>
            <wp:effectExtent l="0" t="0" r="0" b="0"/>
            <wp:docPr id="2074756013" name="Picture 1" descr="Beaconfields Primary School - Hom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descr="Beaconfields Primary School - Home"/>
                    <pic:cNvPicPr>
                      <a:picLocks noChangeAspect="1" noChangeArrowheads="1"/>
                    </pic:cNvPicPr>
                  </pic:nvPicPr>
                  <pic:blipFill>
                    <a:blip xmlns:r="http://schemas.openxmlformats.org/officeDocument/2006/relationships" r:embed="rId8" cstate="print">
                      <a:extLst>
                        <a:ext uri="{28A0092B-C50C-407E-A947-70E740481C1C}">
                          <a14:useLocalDpi xmlns:a14="http://schemas.microsoft.com/office/drawing/2010/main" val="0"/>
                        </a:ext>
                      </a:extLst>
                    </a:blip>
                    <a:srcRect/>
                    <a:stretch>
                      <a:fillRect/>
                    </a:stretch>
                  </pic:blipFill>
                  <pic:spPr bwMode="auto">
                    <a:xfrm>
                      <a:off x="0" y="0"/>
                      <a:ext cx="1083945" cy="571500"/>
                    </a:xfrm>
                    <a:prstGeom prst="rect">
                      <a:avLst/>
                    </a:prstGeom>
                    <a:noFill/>
                    <a:ln>
                      <a:noFill/>
                    </a:ln>
                  </pic:spPr>
                </pic:pic>
              </a:graphicData>
            </a:graphic>
          </wp:inline>
        </w:drawing>
      </w:r>
    </w:p>
    <w:sectPr w:rsidRPr="00D642B0" w:rsidR="00B10AD5" w:rsidSect="0029484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7321C"/>
    <w:multiLevelType w:val="multilevel"/>
    <w:tmpl w:val="2B36FA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700B2F1E"/>
    <w:multiLevelType w:val="multilevel"/>
    <w:tmpl w:val="B2D2C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5710F7"/>
    <w:multiLevelType w:val="multilevel"/>
    <w:tmpl w:val="09DA69A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79184D25"/>
    <w:multiLevelType w:val="multilevel"/>
    <w:tmpl w:val="92EC11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010673961">
    <w:abstractNumId w:val="0"/>
  </w:num>
  <w:num w:numId="2" w16cid:durableId="52313910">
    <w:abstractNumId w:val="1"/>
  </w:num>
  <w:num w:numId="3" w16cid:durableId="371072769">
    <w:abstractNumId w:val="3"/>
  </w:num>
  <w:num w:numId="4" w16cid:durableId="7752490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CF8"/>
    <w:rsid w:val="00294843"/>
    <w:rsid w:val="003559FD"/>
    <w:rsid w:val="00473EE8"/>
    <w:rsid w:val="00725DF6"/>
    <w:rsid w:val="00762921"/>
    <w:rsid w:val="007C3CF8"/>
    <w:rsid w:val="008261DE"/>
    <w:rsid w:val="00AE0E05"/>
    <w:rsid w:val="00B10AD5"/>
    <w:rsid w:val="00C5438A"/>
    <w:rsid w:val="00C76ACD"/>
    <w:rsid w:val="00D642B0"/>
    <w:rsid w:val="00F26B92"/>
    <w:rsid w:val="00F52AC0"/>
    <w:rsid w:val="6668CEDE"/>
    <w:rsid w:val="6D522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2107"/>
  <w15:chartTrackingRefBased/>
  <w15:docId w15:val="{F539D72C-3ABB-4BA4-8982-C0FBE519F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3CF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3CF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3C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C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C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C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C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C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CF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C3CF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7C3CF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C3CF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C3CF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C3CF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C3CF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C3CF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C3CF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C3CF8"/>
    <w:rPr>
      <w:rFonts w:eastAsiaTheme="majorEastAsia" w:cstheme="majorBidi"/>
      <w:color w:val="272727" w:themeColor="text1" w:themeTint="D8"/>
    </w:rPr>
  </w:style>
  <w:style w:type="paragraph" w:styleId="Title">
    <w:name w:val="Title"/>
    <w:basedOn w:val="Normal"/>
    <w:next w:val="Normal"/>
    <w:link w:val="TitleChar"/>
    <w:uiPriority w:val="10"/>
    <w:qFormat/>
    <w:rsid w:val="007C3CF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C3CF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C3CF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C3C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CF8"/>
    <w:pPr>
      <w:spacing w:before="160"/>
      <w:jc w:val="center"/>
    </w:pPr>
    <w:rPr>
      <w:i/>
      <w:iCs/>
      <w:color w:val="404040" w:themeColor="text1" w:themeTint="BF"/>
    </w:rPr>
  </w:style>
  <w:style w:type="character" w:styleId="QuoteChar" w:customStyle="1">
    <w:name w:val="Quote Char"/>
    <w:basedOn w:val="DefaultParagraphFont"/>
    <w:link w:val="Quote"/>
    <w:uiPriority w:val="29"/>
    <w:rsid w:val="007C3CF8"/>
    <w:rPr>
      <w:i/>
      <w:iCs/>
      <w:color w:val="404040" w:themeColor="text1" w:themeTint="BF"/>
    </w:rPr>
  </w:style>
  <w:style w:type="paragraph" w:styleId="ListParagraph">
    <w:name w:val="List Paragraph"/>
    <w:basedOn w:val="Normal"/>
    <w:uiPriority w:val="34"/>
    <w:qFormat/>
    <w:rsid w:val="007C3CF8"/>
    <w:pPr>
      <w:ind w:left="720"/>
      <w:contextualSpacing/>
    </w:pPr>
  </w:style>
  <w:style w:type="character" w:styleId="IntenseEmphasis">
    <w:name w:val="Intense Emphasis"/>
    <w:basedOn w:val="DefaultParagraphFont"/>
    <w:uiPriority w:val="21"/>
    <w:qFormat/>
    <w:rsid w:val="007C3CF8"/>
    <w:rPr>
      <w:i/>
      <w:iCs/>
      <w:color w:val="0F4761" w:themeColor="accent1" w:themeShade="BF"/>
    </w:rPr>
  </w:style>
  <w:style w:type="paragraph" w:styleId="IntenseQuote">
    <w:name w:val="Intense Quote"/>
    <w:basedOn w:val="Normal"/>
    <w:next w:val="Normal"/>
    <w:link w:val="IntenseQuoteChar"/>
    <w:uiPriority w:val="30"/>
    <w:qFormat/>
    <w:rsid w:val="007C3CF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C3CF8"/>
    <w:rPr>
      <w:i/>
      <w:iCs/>
      <w:color w:val="0F4761" w:themeColor="accent1" w:themeShade="BF"/>
    </w:rPr>
  </w:style>
  <w:style w:type="character" w:styleId="IntenseReference">
    <w:name w:val="Intense Reference"/>
    <w:basedOn w:val="DefaultParagraphFont"/>
    <w:uiPriority w:val="32"/>
    <w:qFormat/>
    <w:rsid w:val="007C3CF8"/>
    <w:rPr>
      <w:b/>
      <w:bCs/>
      <w:smallCaps/>
      <w:color w:val="0F4761" w:themeColor="accent1" w:themeShade="BF"/>
      <w:spacing w:val="5"/>
    </w:rPr>
  </w:style>
  <w:style w:type="character" w:styleId="Hyperlink">
    <w:name w:val="Hyperlink"/>
    <w:basedOn w:val="DefaultParagraphFont"/>
    <w:uiPriority w:val="99"/>
    <w:unhideWhenUsed/>
    <w:rsid w:val="007C3CF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26275">
      <w:bodyDiv w:val="1"/>
      <w:marLeft w:val="0"/>
      <w:marRight w:val="0"/>
      <w:marTop w:val="0"/>
      <w:marBottom w:val="0"/>
      <w:divBdr>
        <w:top w:val="none" w:sz="0" w:space="0" w:color="auto"/>
        <w:left w:val="none" w:sz="0" w:space="0" w:color="auto"/>
        <w:bottom w:val="none" w:sz="0" w:space="0" w:color="auto"/>
        <w:right w:val="none" w:sz="0" w:space="0" w:color="auto"/>
      </w:divBdr>
    </w:div>
    <w:div w:id="2070378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3a665ac-aaac-4875-b38b-a24b440da9cd" xsi:nil="true"/>
    <lcf76f155ced4ddcb4097134ff3c332f xmlns="5ec10353-13ed-4cb3-b25c-cb0f7b077a9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1A89BB5D0CCC49B6C794092AFBA10F" ma:contentTypeVersion="11" ma:contentTypeDescription="Create a new document." ma:contentTypeScope="" ma:versionID="12ba8b7fa328a7e4034c6bfe1138aee0">
  <xsd:schema xmlns:xsd="http://www.w3.org/2001/XMLSchema" xmlns:xs="http://www.w3.org/2001/XMLSchema" xmlns:p="http://schemas.microsoft.com/office/2006/metadata/properties" xmlns:ns2="5ec10353-13ed-4cb3-b25c-cb0f7b077a97" xmlns:ns3="a3a665ac-aaac-4875-b38b-a24b440da9cd" targetNamespace="http://schemas.microsoft.com/office/2006/metadata/properties" ma:root="true" ma:fieldsID="0ba1b59c056fd28906eae6397426b3cc" ns2:_="" ns3:_="">
    <xsd:import namespace="5ec10353-13ed-4cb3-b25c-cb0f7b077a97"/>
    <xsd:import namespace="a3a665ac-aaac-4875-b38b-a24b440da9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c10353-13ed-4cb3-b25c-cb0f7b077a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a665ac-aaac-4875-b38b-a24b440da9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daa7a8a-43bf-41a2-9e7f-ee7b561b09af}" ma:internalName="TaxCatchAll" ma:showField="CatchAllData" ma:web="a3a665ac-aaac-4875-b38b-a24b440da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7B6251-2689-41D6-BE2C-2FBD66F1B1F3}">
  <ds:schemaRefs>
    <ds:schemaRef ds:uri="http://schemas.microsoft.com/sharepoint/v3/contenttype/forms"/>
  </ds:schemaRefs>
</ds:datastoreItem>
</file>

<file path=customXml/itemProps2.xml><?xml version="1.0" encoding="utf-8"?>
<ds:datastoreItem xmlns:ds="http://schemas.openxmlformats.org/officeDocument/2006/customXml" ds:itemID="{14FB429F-465E-467F-A5A3-D76955749927}">
  <ds:schemaRefs>
    <ds:schemaRef ds:uri="http://schemas.microsoft.com/office/2006/metadata/properties"/>
    <ds:schemaRef ds:uri="http://schemas.microsoft.com/office/infopath/2007/PartnerControls"/>
    <ds:schemaRef ds:uri="a3a665ac-aaac-4875-b38b-a24b440da9cd"/>
    <ds:schemaRef ds:uri="5ec10353-13ed-4cb3-b25c-cb0f7b077a97"/>
  </ds:schemaRefs>
</ds:datastoreItem>
</file>

<file path=customXml/itemProps3.xml><?xml version="1.0" encoding="utf-8"?>
<ds:datastoreItem xmlns:ds="http://schemas.openxmlformats.org/officeDocument/2006/customXml" ds:itemID="{1DAC7730-C65C-45AB-8131-7049E2D338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c10353-13ed-4cb3-b25c-cb0f7b077a97"/>
    <ds:schemaRef ds:uri="a3a665ac-aaac-4875-b38b-a24b440da9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Cash (Parkside Primary School)</dc:creator>
  <keywords/>
  <dc:description/>
  <lastModifiedBy>Olivia Cash (Beaconfields Primary School)</lastModifiedBy>
  <revision>9</revision>
  <dcterms:created xsi:type="dcterms:W3CDTF">2025-07-28T10:55:00.0000000Z</dcterms:created>
  <dcterms:modified xsi:type="dcterms:W3CDTF">2025-08-23T16:10:47.7410015Z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0x010100281A89BB5D0CCC49B6C794092AFBA10F</vt:lpwstr>
  </property>
  <property fmtid="{D5CDD505-2E9C-101B-9397-08002B2CF9AE}" pid="3" name="MediaServiceImageTags">
    <vt:lpwstr/>
  </property>
</Properties>
</file>